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99"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5812"/>
      </w:tblGrid>
      <w:tr w:rsidR="0022208B" w:rsidRPr="0022208B" w:rsidTr="00F06C40">
        <w:tc>
          <w:tcPr>
            <w:tcW w:w="4187" w:type="dxa"/>
          </w:tcPr>
          <w:p w:rsidR="006A3153" w:rsidRPr="0022208B" w:rsidRDefault="006A3153" w:rsidP="008C0381">
            <w:pPr>
              <w:spacing w:before="61"/>
              <w:ind w:left="-32" w:right="21"/>
              <w:jc w:val="center"/>
              <w:rPr>
                <w:sz w:val="24"/>
              </w:rPr>
            </w:pPr>
            <w:bookmarkStart w:id="0" w:name="_GoBack"/>
            <w:bookmarkEnd w:id="0"/>
            <w:r w:rsidRPr="0022208B">
              <w:rPr>
                <w:sz w:val="24"/>
              </w:rPr>
              <w:t>ỦY BAN NHÂN DÂN</w:t>
            </w:r>
          </w:p>
          <w:p w:rsidR="006A3153" w:rsidRPr="001D02AA" w:rsidRDefault="001D02AA" w:rsidP="008C0381">
            <w:pPr>
              <w:spacing w:before="29"/>
              <w:ind w:left="-32" w:right="21"/>
              <w:jc w:val="center"/>
              <w:rPr>
                <w:sz w:val="24"/>
                <w:lang w:val="en-US"/>
              </w:rPr>
            </w:pPr>
            <w:r>
              <w:rPr>
                <w:sz w:val="24"/>
                <w:lang w:val="en-US"/>
              </w:rPr>
              <w:t>QUẬN TÂN BÌNH</w:t>
            </w:r>
          </w:p>
          <w:p w:rsidR="006A3153" w:rsidRPr="0022208B" w:rsidRDefault="00F06C40" w:rsidP="008C0381">
            <w:pPr>
              <w:spacing w:before="26"/>
              <w:ind w:left="-32" w:right="21"/>
              <w:jc w:val="center"/>
              <w:rPr>
                <w:b/>
                <w:sz w:val="24"/>
              </w:rPr>
            </w:pPr>
            <w:r>
              <w:rPr>
                <w:b/>
                <w:sz w:val="24"/>
                <w:lang w:val="en-US"/>
              </w:rPr>
              <w:t xml:space="preserve">PHÒNG </w:t>
            </w:r>
            <w:r w:rsidR="006A3153" w:rsidRPr="0022208B">
              <w:rPr>
                <w:b/>
                <w:sz w:val="24"/>
              </w:rPr>
              <w:t>GIÁO DỤC VÀ ĐÀO TẠO</w:t>
            </w:r>
          </w:p>
          <w:p w:rsidR="006A3153" w:rsidRPr="0022208B" w:rsidRDefault="009E59FB">
            <w:pPr>
              <w:spacing w:before="61"/>
              <w:ind w:right="21"/>
              <w:jc w:val="center"/>
              <w:rPr>
                <w:sz w:val="24"/>
                <w:lang w:val="en-US"/>
              </w:rPr>
            </w:pPr>
            <w:r>
              <w:rPr>
                <w:b/>
                <w:noProof/>
                <w:sz w:val="24"/>
                <w:lang w:val="en-US"/>
              </w:rPr>
              <mc:AlternateContent>
                <mc:Choice Requires="wps">
                  <w:drawing>
                    <wp:anchor distT="0" distB="0" distL="114300" distR="114300" simplePos="0" relativeHeight="251658240" behindDoc="0" locked="0" layoutInCell="1" allowOverlap="1">
                      <wp:simplePos x="0" y="0"/>
                      <wp:positionH relativeFrom="column">
                        <wp:posOffset>666115</wp:posOffset>
                      </wp:positionH>
                      <wp:positionV relativeFrom="paragraph">
                        <wp:posOffset>90170</wp:posOffset>
                      </wp:positionV>
                      <wp:extent cx="106553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F2DC55" id="_x0000_t32" coordsize="21600,21600" o:spt="32" o:oned="t" path="m,l21600,21600e" filled="f">
                      <v:path arrowok="t" fillok="f" o:connecttype="none"/>
                      <o:lock v:ext="edit" shapetype="t"/>
                    </v:shapetype>
                    <v:shape id="AutoShape 6" o:spid="_x0000_s1026" type="#_x0000_t32" style="position:absolute;margin-left:52.45pt;margin-top:7.1pt;width:8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7T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yydTacP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"/>
                  </w:pict>
                </mc:Fallback>
              </mc:AlternateContent>
            </w:r>
          </w:p>
        </w:tc>
        <w:tc>
          <w:tcPr>
            <w:tcW w:w="5812" w:type="dxa"/>
          </w:tcPr>
          <w:p w:rsidR="006A3153" w:rsidRPr="0022208B" w:rsidRDefault="006A3153" w:rsidP="008C0381">
            <w:pPr>
              <w:spacing w:before="61"/>
              <w:ind w:left="34" w:right="519"/>
              <w:jc w:val="center"/>
              <w:rPr>
                <w:b/>
                <w:sz w:val="24"/>
              </w:rPr>
            </w:pPr>
            <w:r w:rsidRPr="0022208B">
              <w:rPr>
                <w:b/>
                <w:sz w:val="24"/>
              </w:rPr>
              <w:t>CỘNG HÒA XÃ HỘI CHỦ NGHĨA VIỆT NAM</w:t>
            </w:r>
          </w:p>
          <w:p w:rsidR="006A3153" w:rsidRPr="0022208B" w:rsidRDefault="009E59FB" w:rsidP="008C0381">
            <w:pPr>
              <w:spacing w:before="61"/>
              <w:ind w:left="34" w:right="21"/>
              <w:jc w:val="center"/>
              <w:rPr>
                <w:sz w:val="24"/>
                <w:lang w:val="en-US"/>
              </w:rPr>
            </w:pPr>
            <w:r>
              <w:rPr>
                <w:b/>
                <w:noProof/>
                <w:sz w:val="26"/>
                <w:lang w:val="en-US"/>
              </w:rPr>
              <mc:AlternateContent>
                <mc:Choice Requires="wps">
                  <w:drawing>
                    <wp:anchor distT="0" distB="0" distL="114300" distR="114300" simplePos="0" relativeHeight="251659264" behindDoc="0" locked="0" layoutInCell="1" allowOverlap="1">
                      <wp:simplePos x="0" y="0"/>
                      <wp:positionH relativeFrom="column">
                        <wp:posOffset>739140</wp:posOffset>
                      </wp:positionH>
                      <wp:positionV relativeFrom="paragraph">
                        <wp:posOffset>273685</wp:posOffset>
                      </wp:positionV>
                      <wp:extent cx="2081530"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1011F" id="AutoShape 7" o:spid="_x0000_s1026" type="#_x0000_t32" style="position:absolute;margin-left:58.2pt;margin-top:21.55pt;width:163.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WK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DeAbjCoiq1NaGBulRvZoXTb87pHTVEdXyGPx2MpCbhYzkXUq4OANFdsNnzSCGAH6c&#10;1bGxfYCEKaBjlOR0k4QfPaLwcZLOs+kD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"/>
                  </w:pict>
                </mc:Fallback>
              </mc:AlternateContent>
            </w:r>
            <w:r w:rsidR="006A3153" w:rsidRPr="0022208B">
              <w:rPr>
                <w:b/>
                <w:sz w:val="26"/>
              </w:rPr>
              <w:t>Độc lập - Tự do - Hạnh phúc</w:t>
            </w:r>
          </w:p>
        </w:tc>
      </w:tr>
      <w:tr w:rsidR="0022208B" w:rsidRPr="0022208B" w:rsidTr="00F06C40">
        <w:tc>
          <w:tcPr>
            <w:tcW w:w="4187" w:type="dxa"/>
          </w:tcPr>
          <w:p w:rsidR="006A3153" w:rsidRPr="00F06C40" w:rsidRDefault="006A3153">
            <w:pPr>
              <w:spacing w:before="61"/>
              <w:ind w:right="21"/>
              <w:jc w:val="center"/>
              <w:rPr>
                <w:sz w:val="28"/>
                <w:szCs w:val="28"/>
                <w:lang w:val="en-US"/>
              </w:rPr>
            </w:pPr>
            <w:r w:rsidRPr="00F06C40">
              <w:rPr>
                <w:sz w:val="28"/>
                <w:szCs w:val="28"/>
              </w:rPr>
              <w:t>Số:</w:t>
            </w:r>
            <w:r w:rsidR="00F06C40" w:rsidRPr="00F06C40">
              <w:rPr>
                <w:sz w:val="28"/>
                <w:szCs w:val="28"/>
                <w:lang w:val="en-US"/>
              </w:rPr>
              <w:t xml:space="preserve"> </w:t>
            </w:r>
            <w:r w:rsidR="007A1C3A">
              <w:rPr>
                <w:sz w:val="28"/>
                <w:szCs w:val="28"/>
                <w:lang w:val="en-US"/>
              </w:rPr>
              <w:t>1163</w:t>
            </w:r>
            <w:r w:rsidRPr="00F06C40">
              <w:rPr>
                <w:sz w:val="28"/>
                <w:szCs w:val="28"/>
              </w:rPr>
              <w:t>/GDĐT</w:t>
            </w:r>
          </w:p>
          <w:p w:rsidR="006A3153" w:rsidRPr="0022208B" w:rsidRDefault="006A3153" w:rsidP="001D02AA">
            <w:pPr>
              <w:spacing w:before="61"/>
              <w:ind w:right="21"/>
              <w:jc w:val="center"/>
              <w:rPr>
                <w:sz w:val="24"/>
                <w:lang w:val="en-US"/>
              </w:rPr>
            </w:pPr>
            <w:r w:rsidRPr="0022208B">
              <w:rPr>
                <w:sz w:val="24"/>
              </w:rPr>
              <w:t>V</w:t>
            </w:r>
            <w:r w:rsidRPr="0022208B">
              <w:rPr>
                <w:sz w:val="24"/>
                <w:lang w:val="en-US"/>
              </w:rPr>
              <w:t xml:space="preserve">/v </w:t>
            </w:r>
            <w:r w:rsidR="001D02AA">
              <w:rPr>
                <w:sz w:val="24"/>
                <w:lang w:val="en-US"/>
              </w:rPr>
              <w:t xml:space="preserve">tổ chức thực hiện </w:t>
            </w:r>
            <w:r w:rsidRPr="0022208B">
              <w:rPr>
                <w:sz w:val="24"/>
                <w:lang w:val="en-US"/>
              </w:rPr>
              <w:t xml:space="preserve">công tác phòng chống dịch </w:t>
            </w:r>
            <w:r w:rsidR="001D02AA">
              <w:rPr>
                <w:sz w:val="24"/>
                <w:lang w:val="en-US"/>
              </w:rPr>
              <w:t>Covid-19</w:t>
            </w:r>
          </w:p>
        </w:tc>
        <w:tc>
          <w:tcPr>
            <w:tcW w:w="5812" w:type="dxa"/>
          </w:tcPr>
          <w:p w:rsidR="006A3153" w:rsidRPr="00F06C40" w:rsidRDefault="001D02AA" w:rsidP="0067600C">
            <w:pPr>
              <w:spacing w:before="61"/>
              <w:ind w:right="21"/>
              <w:jc w:val="center"/>
              <w:rPr>
                <w:sz w:val="28"/>
                <w:szCs w:val="28"/>
                <w:lang w:val="en-US"/>
              </w:rPr>
            </w:pPr>
            <w:r>
              <w:rPr>
                <w:i/>
                <w:sz w:val="24"/>
                <w:lang w:val="en-US"/>
              </w:rPr>
              <w:t xml:space="preserve">          </w:t>
            </w:r>
            <w:r w:rsidRPr="00F06C40">
              <w:rPr>
                <w:i/>
                <w:sz w:val="28"/>
                <w:szCs w:val="28"/>
                <w:lang w:val="en-US"/>
              </w:rPr>
              <w:t>Tân Bình</w:t>
            </w:r>
            <w:r w:rsidR="006A3153" w:rsidRPr="00F06C40">
              <w:rPr>
                <w:i/>
                <w:sz w:val="28"/>
                <w:szCs w:val="28"/>
              </w:rPr>
              <w:t xml:space="preserve">, ngày </w:t>
            </w:r>
            <w:r w:rsidR="006A3153" w:rsidRPr="00F06C40">
              <w:rPr>
                <w:i/>
                <w:sz w:val="28"/>
                <w:szCs w:val="28"/>
                <w:lang w:val="en-US"/>
              </w:rPr>
              <w:t xml:space="preserve"> </w:t>
            </w:r>
            <w:r w:rsidR="0067600C" w:rsidRPr="00F06C40">
              <w:rPr>
                <w:i/>
                <w:sz w:val="28"/>
                <w:szCs w:val="28"/>
                <w:lang w:val="en-US"/>
              </w:rPr>
              <w:t>30</w:t>
            </w:r>
            <w:r w:rsidR="006A3153" w:rsidRPr="00F06C40">
              <w:rPr>
                <w:i/>
                <w:sz w:val="28"/>
                <w:szCs w:val="28"/>
                <w:lang w:val="en-US"/>
              </w:rPr>
              <w:t xml:space="preserve"> </w:t>
            </w:r>
            <w:r w:rsidR="006A3153" w:rsidRPr="00F06C40">
              <w:rPr>
                <w:i/>
                <w:sz w:val="28"/>
                <w:szCs w:val="28"/>
              </w:rPr>
              <w:t xml:space="preserve"> tháng </w:t>
            </w:r>
            <w:r w:rsidR="006A3153" w:rsidRPr="00F06C40">
              <w:rPr>
                <w:i/>
                <w:sz w:val="28"/>
                <w:szCs w:val="28"/>
                <w:lang w:val="en-US"/>
              </w:rPr>
              <w:t xml:space="preserve"> </w:t>
            </w:r>
            <w:r w:rsidR="0067600C" w:rsidRPr="00F06C40">
              <w:rPr>
                <w:i/>
                <w:sz w:val="28"/>
                <w:szCs w:val="28"/>
                <w:lang w:val="en-US"/>
              </w:rPr>
              <w:t xml:space="preserve">7 </w:t>
            </w:r>
            <w:r w:rsidR="006A3153" w:rsidRPr="00F06C40">
              <w:rPr>
                <w:i/>
                <w:sz w:val="28"/>
                <w:szCs w:val="28"/>
                <w:lang w:val="en-US"/>
              </w:rPr>
              <w:t xml:space="preserve"> </w:t>
            </w:r>
            <w:r w:rsidR="006A3153" w:rsidRPr="00F06C40">
              <w:rPr>
                <w:i/>
                <w:sz w:val="28"/>
                <w:szCs w:val="28"/>
              </w:rPr>
              <w:t>năm</w:t>
            </w:r>
            <w:r w:rsidR="006A3153" w:rsidRPr="00F06C40">
              <w:rPr>
                <w:i/>
                <w:spacing w:val="-3"/>
                <w:sz w:val="28"/>
                <w:szCs w:val="28"/>
              </w:rPr>
              <w:t xml:space="preserve"> </w:t>
            </w:r>
            <w:r w:rsidR="006A3153" w:rsidRPr="00F06C40">
              <w:rPr>
                <w:i/>
                <w:sz w:val="28"/>
                <w:szCs w:val="28"/>
              </w:rPr>
              <w:t>2020</w:t>
            </w:r>
          </w:p>
        </w:tc>
      </w:tr>
    </w:tbl>
    <w:p w:rsidR="00950089" w:rsidRPr="0022208B" w:rsidRDefault="00950089">
      <w:pPr>
        <w:pStyle w:val="BodyText"/>
        <w:rPr>
          <w:sz w:val="23"/>
        </w:rPr>
      </w:pPr>
    </w:p>
    <w:p w:rsidR="00B132CB" w:rsidRPr="00F06C40" w:rsidRDefault="00D17218" w:rsidP="00B132CB">
      <w:pPr>
        <w:pStyle w:val="BodyText"/>
        <w:spacing w:before="2"/>
        <w:ind w:left="1701"/>
        <w:rPr>
          <w:lang w:val="en-US"/>
        </w:rPr>
      </w:pPr>
      <w:r w:rsidRPr="00F06C40">
        <w:rPr>
          <w:lang w:val="en-US"/>
        </w:rPr>
        <w:t>Kính gửi :</w:t>
      </w:r>
      <w:r w:rsidR="00837613" w:rsidRPr="00F06C40">
        <w:rPr>
          <w:lang w:val="en-US"/>
        </w:rPr>
        <w:t xml:space="preserve"> </w:t>
      </w:r>
    </w:p>
    <w:p w:rsidR="001D02AA" w:rsidRPr="00F06C40" w:rsidRDefault="001D02AA" w:rsidP="001A1557">
      <w:pPr>
        <w:pStyle w:val="ListParagraph"/>
        <w:numPr>
          <w:ilvl w:val="0"/>
          <w:numId w:val="4"/>
        </w:numPr>
        <w:tabs>
          <w:tab w:val="left" w:pos="2977"/>
        </w:tabs>
        <w:ind w:left="2977" w:hanging="142"/>
        <w:rPr>
          <w:sz w:val="28"/>
          <w:szCs w:val="28"/>
        </w:rPr>
      </w:pPr>
      <w:r w:rsidRPr="00F06C40">
        <w:rPr>
          <w:sz w:val="28"/>
          <w:szCs w:val="28"/>
          <w:lang w:val="en-US"/>
        </w:rPr>
        <w:t>Hiệu trưởng các trường MN, TH và THCS;</w:t>
      </w:r>
    </w:p>
    <w:p w:rsidR="00B132CB" w:rsidRPr="00F06C40" w:rsidRDefault="00B132CB" w:rsidP="001A1557">
      <w:pPr>
        <w:pStyle w:val="ListParagraph"/>
        <w:numPr>
          <w:ilvl w:val="0"/>
          <w:numId w:val="4"/>
        </w:numPr>
        <w:tabs>
          <w:tab w:val="left" w:pos="2977"/>
        </w:tabs>
        <w:ind w:left="2977" w:hanging="142"/>
        <w:rPr>
          <w:sz w:val="28"/>
          <w:szCs w:val="28"/>
        </w:rPr>
      </w:pPr>
      <w:r w:rsidRPr="00F06C40">
        <w:rPr>
          <w:sz w:val="28"/>
          <w:szCs w:val="28"/>
        </w:rPr>
        <w:t>Hiệu trưởng các Trường Trung học phổ thông;</w:t>
      </w:r>
    </w:p>
    <w:p w:rsidR="00B132CB" w:rsidRPr="00F06C40" w:rsidRDefault="00B132CB" w:rsidP="001A1557">
      <w:pPr>
        <w:pStyle w:val="ListParagraph"/>
        <w:numPr>
          <w:ilvl w:val="0"/>
          <w:numId w:val="4"/>
        </w:numPr>
        <w:tabs>
          <w:tab w:val="left" w:pos="2977"/>
        </w:tabs>
        <w:ind w:left="2977" w:hanging="142"/>
        <w:rPr>
          <w:bCs/>
          <w:sz w:val="28"/>
          <w:szCs w:val="28"/>
        </w:rPr>
      </w:pPr>
      <w:r w:rsidRPr="00F06C40">
        <w:rPr>
          <w:sz w:val="28"/>
          <w:szCs w:val="28"/>
        </w:rPr>
        <w:t xml:space="preserve">Giám đốc các </w:t>
      </w:r>
      <w:r w:rsidR="00916C6E" w:rsidRPr="00F06C40">
        <w:rPr>
          <w:sz w:val="28"/>
          <w:szCs w:val="28"/>
        </w:rPr>
        <w:t xml:space="preserve">Trung tâm </w:t>
      </w:r>
      <w:r w:rsidR="001D02AA" w:rsidRPr="00F06C40">
        <w:rPr>
          <w:sz w:val="28"/>
          <w:szCs w:val="28"/>
          <w:lang w:val="en-US"/>
        </w:rPr>
        <w:t>GDNN-GDTX;</w:t>
      </w:r>
      <w:r w:rsidRPr="00F06C40">
        <w:rPr>
          <w:sz w:val="28"/>
          <w:szCs w:val="28"/>
        </w:rPr>
        <w:t xml:space="preserve"> </w:t>
      </w:r>
      <w:r w:rsidRPr="00F06C40">
        <w:rPr>
          <w:bCs/>
          <w:sz w:val="28"/>
          <w:szCs w:val="28"/>
        </w:rPr>
        <w:t>các Trung tâm N</w:t>
      </w:r>
      <w:r w:rsidR="001D02AA" w:rsidRPr="00F06C40">
        <w:rPr>
          <w:bCs/>
          <w:sz w:val="28"/>
          <w:szCs w:val="28"/>
          <w:lang w:val="en-US"/>
        </w:rPr>
        <w:t>N-TH</w:t>
      </w:r>
      <w:r w:rsidR="001D02AA" w:rsidRPr="00F06C40">
        <w:rPr>
          <w:bCs/>
          <w:sz w:val="28"/>
          <w:szCs w:val="28"/>
        </w:rPr>
        <w:t>;</w:t>
      </w:r>
      <w:r w:rsidRPr="00F06C40">
        <w:rPr>
          <w:bCs/>
          <w:sz w:val="28"/>
          <w:szCs w:val="28"/>
        </w:rPr>
        <w:t xml:space="preserve"> Cơ sở dạy thêm, </w:t>
      </w:r>
      <w:r w:rsidR="001D02AA" w:rsidRPr="00F06C40">
        <w:rPr>
          <w:bCs/>
          <w:sz w:val="28"/>
          <w:szCs w:val="28"/>
          <w:lang w:val="en-US"/>
        </w:rPr>
        <w:t>g</w:t>
      </w:r>
      <w:r w:rsidRPr="00F06C40">
        <w:rPr>
          <w:bCs/>
          <w:sz w:val="28"/>
          <w:szCs w:val="28"/>
        </w:rPr>
        <w:t>iáo dục kĩ năng sống;</w:t>
      </w:r>
    </w:p>
    <w:p w:rsidR="001D02AA" w:rsidRPr="00F06C40" w:rsidRDefault="001D02AA" w:rsidP="001A1557">
      <w:pPr>
        <w:pStyle w:val="ListParagraph"/>
        <w:numPr>
          <w:ilvl w:val="0"/>
          <w:numId w:val="4"/>
        </w:numPr>
        <w:tabs>
          <w:tab w:val="left" w:pos="2977"/>
        </w:tabs>
        <w:ind w:left="2977" w:hanging="142"/>
        <w:rPr>
          <w:bCs/>
          <w:sz w:val="28"/>
          <w:szCs w:val="28"/>
        </w:rPr>
      </w:pPr>
      <w:r w:rsidRPr="00F06C40">
        <w:rPr>
          <w:bCs/>
          <w:sz w:val="28"/>
          <w:szCs w:val="28"/>
          <w:lang w:val="en-US"/>
        </w:rPr>
        <w:t>Trưởng các nhóm, lớp NCL.</w:t>
      </w:r>
    </w:p>
    <w:p w:rsidR="00D17218" w:rsidRPr="0022208B" w:rsidRDefault="00D17218" w:rsidP="00D17218">
      <w:pPr>
        <w:pStyle w:val="BodyText"/>
        <w:spacing w:before="2"/>
        <w:jc w:val="center"/>
        <w:rPr>
          <w:sz w:val="26"/>
          <w:szCs w:val="26"/>
          <w:lang w:val="en-US"/>
        </w:rPr>
      </w:pPr>
    </w:p>
    <w:p w:rsidR="001D02AA" w:rsidRPr="00F06C40" w:rsidRDefault="001D02AA" w:rsidP="00AD6521">
      <w:pPr>
        <w:spacing w:before="60" w:after="60"/>
        <w:ind w:firstLine="567"/>
        <w:jc w:val="both"/>
        <w:rPr>
          <w:i/>
          <w:sz w:val="28"/>
          <w:szCs w:val="28"/>
          <w:lang w:val="en-US"/>
        </w:rPr>
      </w:pPr>
      <w:r w:rsidRPr="00F06C40">
        <w:rPr>
          <w:i/>
          <w:sz w:val="28"/>
          <w:szCs w:val="28"/>
          <w:lang w:val="en-US"/>
        </w:rPr>
        <w:t xml:space="preserve">Căn cứ Công văn số 2311/GDĐT-CTTT ngày 30 tháng 7 năm 2020 của Sở Giáo dục và Đào tạo thành phố về tăng cường công tác phòng, chống dịch Covid-19. </w:t>
      </w:r>
    </w:p>
    <w:p w:rsidR="00B700A7" w:rsidRPr="00F06C40" w:rsidRDefault="001D02AA" w:rsidP="00B700A7">
      <w:pPr>
        <w:spacing w:before="60" w:after="60"/>
        <w:ind w:firstLine="567"/>
        <w:jc w:val="both"/>
        <w:rPr>
          <w:sz w:val="28"/>
          <w:szCs w:val="28"/>
        </w:rPr>
      </w:pPr>
      <w:r w:rsidRPr="00F06C40">
        <w:rPr>
          <w:sz w:val="28"/>
          <w:szCs w:val="28"/>
          <w:lang w:val="en-US"/>
        </w:rPr>
        <w:t xml:space="preserve">Phòng </w:t>
      </w:r>
      <w:r w:rsidR="001A45F2" w:rsidRPr="00F06C40">
        <w:rPr>
          <w:sz w:val="28"/>
          <w:szCs w:val="28"/>
        </w:rPr>
        <w:t xml:space="preserve">Giáo dục và Đào tạo </w:t>
      </w:r>
      <w:r w:rsidR="001A45F2" w:rsidRPr="00F06C40">
        <w:rPr>
          <w:bCs/>
          <w:sz w:val="28"/>
          <w:szCs w:val="28"/>
        </w:rPr>
        <w:t>đ</w:t>
      </w:r>
      <w:r w:rsidR="001A45F2" w:rsidRPr="00F06C40">
        <w:rPr>
          <w:sz w:val="28"/>
          <w:szCs w:val="28"/>
        </w:rPr>
        <w:t xml:space="preserve">ề nghị Thủ trưởng các đơn vị, cơ sở giáo dục trên địa bàn </w:t>
      </w:r>
      <w:r w:rsidRPr="00F06C40">
        <w:rPr>
          <w:sz w:val="28"/>
          <w:szCs w:val="28"/>
          <w:lang w:val="en-US"/>
        </w:rPr>
        <w:t xml:space="preserve">quận Tân Bình </w:t>
      </w:r>
      <w:r w:rsidR="001A45F2" w:rsidRPr="00F06C40">
        <w:rPr>
          <w:sz w:val="28"/>
          <w:szCs w:val="28"/>
        </w:rPr>
        <w:t>thực hiện nội dung sau:</w:t>
      </w:r>
    </w:p>
    <w:p w:rsidR="00B700A7" w:rsidRPr="00F06C40" w:rsidRDefault="00B700A7" w:rsidP="00B700A7">
      <w:pPr>
        <w:spacing w:before="60" w:after="60"/>
        <w:ind w:firstLine="567"/>
        <w:jc w:val="both"/>
        <w:rPr>
          <w:sz w:val="28"/>
          <w:szCs w:val="28"/>
        </w:rPr>
      </w:pPr>
      <w:r w:rsidRPr="00F06C40">
        <w:rPr>
          <w:sz w:val="28"/>
          <w:szCs w:val="28"/>
          <w:lang w:val="en-US"/>
        </w:rPr>
        <w:t>1.</w:t>
      </w:r>
      <w:r w:rsidR="00F06C40" w:rsidRPr="00F06C40">
        <w:rPr>
          <w:sz w:val="28"/>
          <w:szCs w:val="28"/>
          <w:lang w:val="en-US"/>
        </w:rPr>
        <w:t xml:space="preserve"> </w:t>
      </w:r>
      <w:r w:rsidR="00750AB4" w:rsidRPr="00F06C40">
        <w:rPr>
          <w:sz w:val="28"/>
          <w:szCs w:val="28"/>
          <w:lang w:val="en-US"/>
        </w:rPr>
        <w:t xml:space="preserve">Nghiêm túc thực hiện </w:t>
      </w:r>
      <w:r w:rsidRPr="00F06C40">
        <w:rPr>
          <w:iCs/>
          <w:sz w:val="28"/>
          <w:szCs w:val="28"/>
        </w:rPr>
        <w:t>Công văn số 3961/CV-BCĐ  ngày 25 tháng 7 năm 2019 của Ban Chỉ đạo quốc gia phòng chống dịch Covid-19 về tăng cường công tác phòng chống dịch Covid-19;</w:t>
      </w:r>
      <w:r w:rsidRPr="00F06C40">
        <w:rPr>
          <w:iCs/>
          <w:sz w:val="28"/>
          <w:szCs w:val="28"/>
          <w:lang w:val="en-US"/>
        </w:rPr>
        <w:t xml:space="preserve"> </w:t>
      </w:r>
      <w:r w:rsidRPr="00F06C40">
        <w:rPr>
          <w:iCs/>
          <w:sz w:val="28"/>
          <w:szCs w:val="28"/>
        </w:rPr>
        <w:t>Công văn số 2820/UBND-VX  ngày 26 tháng 7 năm 2019 của Ủy ban nhân dân thành phố phòng chống dịch Covid-19 về tăng cường công tác phòng chống dịch Covid-19 trên địa bàn thành phố Hồ Chí Minh;</w:t>
      </w:r>
      <w:r w:rsidRPr="00F06C40">
        <w:rPr>
          <w:iCs/>
          <w:sz w:val="28"/>
          <w:szCs w:val="28"/>
          <w:lang w:val="en-US"/>
        </w:rPr>
        <w:t xml:space="preserve"> </w:t>
      </w:r>
      <w:r w:rsidRPr="00F06C40">
        <w:rPr>
          <w:iCs/>
          <w:sz w:val="28"/>
          <w:szCs w:val="28"/>
        </w:rPr>
        <w:t>Công văn số 2333/TTKSBT-BTN</w:t>
      </w:r>
      <w:r w:rsidRPr="00F06C40">
        <w:rPr>
          <w:sz w:val="28"/>
          <w:szCs w:val="28"/>
        </w:rPr>
        <w:t xml:space="preserve">  ngày 26 tháng 7 năm 2020 của Trung tâm Kiểm soát bệnh tật thành phố về tăng cường giám sát Covid-19 tại cộng đồng;</w:t>
      </w:r>
      <w:r w:rsidRPr="00F06C40">
        <w:rPr>
          <w:sz w:val="28"/>
          <w:szCs w:val="28"/>
          <w:lang w:val="en-US"/>
        </w:rPr>
        <w:t xml:space="preserve"> </w:t>
      </w:r>
      <w:r w:rsidRPr="00F06C40">
        <w:rPr>
          <w:iCs/>
          <w:sz w:val="28"/>
          <w:szCs w:val="28"/>
        </w:rPr>
        <w:t>Công văn số 1419/UBND-VX</w:t>
      </w:r>
      <w:r w:rsidRPr="00F06C40">
        <w:rPr>
          <w:sz w:val="28"/>
          <w:szCs w:val="28"/>
        </w:rPr>
        <w:t xml:space="preserve">  ngày 27 tháng 7 năm 2020 của Ủy ban nhân dân quận Tân Bình  về tăng cường công tác phòng, chống dịch Covid-19 trên địa bàn quận Tân Bình.</w:t>
      </w:r>
    </w:p>
    <w:p w:rsidR="00B700A7" w:rsidRPr="00F06C40" w:rsidRDefault="00B700A7" w:rsidP="00B700A7">
      <w:pPr>
        <w:spacing w:before="60" w:after="60"/>
        <w:ind w:firstLine="567"/>
        <w:jc w:val="both"/>
        <w:rPr>
          <w:sz w:val="28"/>
          <w:szCs w:val="28"/>
          <w:lang w:val="en-US"/>
        </w:rPr>
      </w:pPr>
      <w:r w:rsidRPr="00F06C40">
        <w:rPr>
          <w:sz w:val="28"/>
          <w:szCs w:val="28"/>
          <w:lang w:val="en-US"/>
        </w:rPr>
        <w:t>2.</w:t>
      </w:r>
      <w:r w:rsidR="00F06C40" w:rsidRPr="00F06C40">
        <w:rPr>
          <w:sz w:val="28"/>
          <w:szCs w:val="28"/>
          <w:lang w:val="en-US"/>
        </w:rPr>
        <w:t xml:space="preserve"> </w:t>
      </w:r>
      <w:r w:rsidR="00FE63E0" w:rsidRPr="00F06C40">
        <w:rPr>
          <w:sz w:val="28"/>
          <w:szCs w:val="28"/>
          <w:lang w:val="en-US"/>
        </w:rPr>
        <w:t xml:space="preserve">Thực </w:t>
      </w:r>
      <w:r w:rsidR="00615428" w:rsidRPr="00F06C40">
        <w:rPr>
          <w:sz w:val="28"/>
          <w:szCs w:val="28"/>
          <w:lang w:val="en-US"/>
        </w:rPr>
        <w:t xml:space="preserve">hiện công tác vệ sinh, </w:t>
      </w:r>
      <w:r w:rsidR="004D1E20" w:rsidRPr="00F06C40">
        <w:rPr>
          <w:sz w:val="28"/>
          <w:szCs w:val="28"/>
          <w:lang w:val="en-US"/>
        </w:rPr>
        <w:t>khử khuẩn trường, lớp mỗi ngày, định kỳ theo quy định. Bố trí đầy đủ vòi nước sạch, xà phòng và tổ chức cho học sinh rửa tay đúng cách thường xuyên (trước khi vào lớp, trước và sau khi ăn, sau khi ra chơi/ nghỉ giữa giờ, sau khi đi vệ sinh, khi tay bẩn).</w:t>
      </w:r>
      <w:r w:rsidR="00AA6AB6" w:rsidRPr="00F06C40">
        <w:rPr>
          <w:sz w:val="28"/>
          <w:szCs w:val="28"/>
          <w:lang w:val="en-US"/>
        </w:rPr>
        <w:t xml:space="preserve"> Đeo </w:t>
      </w:r>
      <w:r w:rsidR="00736A5A" w:rsidRPr="00F06C40">
        <w:rPr>
          <w:sz w:val="28"/>
          <w:szCs w:val="28"/>
          <w:lang w:val="en-US"/>
        </w:rPr>
        <w:t>khẩu trang trên đường đến trường, trước khi vào lớp, trong giờ ra chơi, khi ra khỏi lớp và trên đường về nhà</w:t>
      </w:r>
      <w:r w:rsidR="00AA6AB6" w:rsidRPr="00F06C40">
        <w:rPr>
          <w:sz w:val="28"/>
          <w:szCs w:val="28"/>
          <w:lang w:val="en-US"/>
        </w:rPr>
        <w:t>; khuyến khích học sinh đeo khẩu trang trong lớp học (không bắt buộc)</w:t>
      </w:r>
      <w:r w:rsidR="00736A5A" w:rsidRPr="00F06C40">
        <w:rPr>
          <w:sz w:val="28"/>
          <w:szCs w:val="28"/>
          <w:lang w:val="en-US"/>
        </w:rPr>
        <w:t>.</w:t>
      </w:r>
      <w:r w:rsidR="00380CE6" w:rsidRPr="00F06C40">
        <w:rPr>
          <w:sz w:val="28"/>
          <w:szCs w:val="28"/>
          <w:lang w:val="en-US"/>
        </w:rPr>
        <w:t xml:space="preserve"> </w:t>
      </w:r>
      <w:r w:rsidR="00AA6AB6" w:rsidRPr="00F06C40">
        <w:rPr>
          <w:sz w:val="28"/>
          <w:szCs w:val="28"/>
          <w:lang w:val="en-US"/>
        </w:rPr>
        <w:t xml:space="preserve">Thực </w:t>
      </w:r>
      <w:r w:rsidR="00380CE6" w:rsidRPr="00F06C40">
        <w:rPr>
          <w:sz w:val="28"/>
          <w:szCs w:val="28"/>
          <w:lang w:val="en-US"/>
        </w:rPr>
        <w:t xml:space="preserve">hiện nghiêm việc đo thân nhiệt của tất cả mọi người khi đi vào trường. </w:t>
      </w:r>
    </w:p>
    <w:p w:rsidR="00B700A7" w:rsidRPr="00F06C40" w:rsidRDefault="00B700A7" w:rsidP="00B700A7">
      <w:pPr>
        <w:spacing w:before="60" w:after="60"/>
        <w:ind w:firstLine="567"/>
        <w:jc w:val="both"/>
        <w:rPr>
          <w:sz w:val="28"/>
          <w:szCs w:val="28"/>
          <w:lang w:val="en-US"/>
        </w:rPr>
      </w:pPr>
      <w:r w:rsidRPr="00F06C40">
        <w:rPr>
          <w:sz w:val="28"/>
          <w:szCs w:val="28"/>
          <w:lang w:val="en-US"/>
        </w:rPr>
        <w:t>3.</w:t>
      </w:r>
      <w:r w:rsidR="00F06C40" w:rsidRPr="00F06C40">
        <w:rPr>
          <w:sz w:val="28"/>
          <w:szCs w:val="28"/>
          <w:lang w:val="en-US"/>
        </w:rPr>
        <w:t xml:space="preserve"> </w:t>
      </w:r>
      <w:r w:rsidR="00A70D1C" w:rsidRPr="00F06C40">
        <w:rPr>
          <w:sz w:val="28"/>
          <w:szCs w:val="28"/>
          <w:lang w:val="en-US"/>
        </w:rPr>
        <w:t xml:space="preserve">Khuyến cáo cán bộ, giáo viên, nhân viên, học sinh không có việc gì cấp thiết thì không nên đến nơi có dịch và </w:t>
      </w:r>
      <w:r w:rsidR="00324C6D" w:rsidRPr="00F06C40">
        <w:rPr>
          <w:sz w:val="28"/>
          <w:szCs w:val="28"/>
          <w:lang w:val="en-US"/>
        </w:rPr>
        <w:t xml:space="preserve">thường xuyên vệ sinh khử khuẩn cá nhân, </w:t>
      </w:r>
      <w:r w:rsidR="00A70D1C" w:rsidRPr="00F06C40">
        <w:rPr>
          <w:sz w:val="28"/>
          <w:szCs w:val="28"/>
          <w:lang w:val="en-US"/>
        </w:rPr>
        <w:t>đ</w:t>
      </w:r>
      <w:r w:rsidR="00D96690" w:rsidRPr="00F06C40">
        <w:rPr>
          <w:sz w:val="28"/>
          <w:szCs w:val="28"/>
          <w:lang w:val="en-US"/>
        </w:rPr>
        <w:t>eo khẩu trang nơi công cộng</w:t>
      </w:r>
      <w:r w:rsidR="00A70D1C" w:rsidRPr="00F06C40">
        <w:rPr>
          <w:sz w:val="28"/>
          <w:szCs w:val="28"/>
          <w:lang w:val="en-US"/>
        </w:rPr>
        <w:t xml:space="preserve">, </w:t>
      </w:r>
      <w:r w:rsidR="00D96690" w:rsidRPr="00F06C40">
        <w:rPr>
          <w:sz w:val="28"/>
          <w:szCs w:val="28"/>
          <w:lang w:val="en-US"/>
        </w:rPr>
        <w:t>hạn chế tụ tập đông ngườ</w:t>
      </w:r>
      <w:r w:rsidR="00A70D1C" w:rsidRPr="00F06C40">
        <w:rPr>
          <w:sz w:val="28"/>
          <w:szCs w:val="28"/>
          <w:lang w:val="en-US"/>
        </w:rPr>
        <w:t xml:space="preserve">i không cần thiết. </w:t>
      </w:r>
    </w:p>
    <w:p w:rsidR="00750F99" w:rsidRPr="00F06C40" w:rsidRDefault="00B700A7" w:rsidP="00B700A7">
      <w:pPr>
        <w:spacing w:before="60" w:after="60"/>
        <w:ind w:firstLine="567"/>
        <w:jc w:val="both"/>
        <w:rPr>
          <w:sz w:val="28"/>
          <w:szCs w:val="28"/>
        </w:rPr>
      </w:pPr>
      <w:r w:rsidRPr="00F06C40">
        <w:rPr>
          <w:sz w:val="28"/>
          <w:szCs w:val="28"/>
          <w:lang w:val="en-US"/>
        </w:rPr>
        <w:t>4.</w:t>
      </w:r>
      <w:r w:rsidR="00F06C40" w:rsidRPr="00F06C40">
        <w:rPr>
          <w:sz w:val="28"/>
          <w:szCs w:val="28"/>
          <w:lang w:val="en-US"/>
        </w:rPr>
        <w:t xml:space="preserve"> </w:t>
      </w:r>
      <w:r w:rsidR="008022D4" w:rsidRPr="00F06C40">
        <w:rPr>
          <w:sz w:val="28"/>
          <w:szCs w:val="28"/>
          <w:lang w:val="en-US"/>
        </w:rPr>
        <w:t xml:space="preserve">Rà soát, phổ biến cho cán bộ, giáo viên, </w:t>
      </w:r>
      <w:r w:rsidR="00D93CDE" w:rsidRPr="00F06C40">
        <w:rPr>
          <w:sz w:val="28"/>
          <w:szCs w:val="28"/>
          <w:lang w:val="en-US"/>
        </w:rPr>
        <w:t>nhân viên</w:t>
      </w:r>
      <w:r w:rsidR="008022D4" w:rsidRPr="00F06C40">
        <w:rPr>
          <w:sz w:val="28"/>
          <w:szCs w:val="28"/>
          <w:lang w:val="en-US"/>
        </w:rPr>
        <w:t xml:space="preserve">, học sinh từng đến </w:t>
      </w:r>
      <w:r w:rsidR="006C1877" w:rsidRPr="00F06C40">
        <w:rPr>
          <w:sz w:val="28"/>
          <w:szCs w:val="28"/>
          <w:lang w:val="en-US"/>
        </w:rPr>
        <w:t>vùng dịch</w:t>
      </w:r>
      <w:r w:rsidR="008022D4" w:rsidRPr="00F06C40">
        <w:rPr>
          <w:sz w:val="28"/>
          <w:szCs w:val="28"/>
          <w:lang w:val="en-US"/>
        </w:rPr>
        <w:t xml:space="preserve"> hoặc có người thân trong gia đình từng đến </w:t>
      </w:r>
      <w:r w:rsidR="00190CA9" w:rsidRPr="00F06C40">
        <w:rPr>
          <w:sz w:val="28"/>
          <w:szCs w:val="28"/>
          <w:lang w:val="en-US"/>
        </w:rPr>
        <w:t>vùng dịch</w:t>
      </w:r>
      <w:r w:rsidR="008022D4" w:rsidRPr="00F06C40">
        <w:rPr>
          <w:sz w:val="28"/>
          <w:szCs w:val="28"/>
          <w:lang w:val="en-US"/>
        </w:rPr>
        <w:t xml:space="preserve"> từ ngày 01 tháng 7 năm 2020 liên hệ, thông báo cho chính quyền và y tế địa phương để được giám sát y tế theo quy định</w:t>
      </w:r>
      <w:r w:rsidR="007641F1" w:rsidRPr="00F06C40">
        <w:rPr>
          <w:sz w:val="28"/>
          <w:szCs w:val="28"/>
          <w:lang w:val="en-US"/>
        </w:rPr>
        <w:t>.</w:t>
      </w:r>
      <w:r w:rsidR="00854671" w:rsidRPr="00F06C40">
        <w:rPr>
          <w:sz w:val="28"/>
          <w:szCs w:val="28"/>
          <w:lang w:val="en-US"/>
        </w:rPr>
        <w:t xml:space="preserve"> Cụ thể:</w:t>
      </w:r>
    </w:p>
    <w:p w:rsidR="00854671" w:rsidRPr="00F06C40" w:rsidRDefault="00854671" w:rsidP="00AD6521">
      <w:pPr>
        <w:pStyle w:val="ListParagraph"/>
        <w:numPr>
          <w:ilvl w:val="0"/>
          <w:numId w:val="9"/>
        </w:numPr>
        <w:tabs>
          <w:tab w:val="left" w:pos="851"/>
        </w:tabs>
        <w:spacing w:before="60" w:after="60"/>
        <w:ind w:left="0" w:right="107" w:firstLine="567"/>
        <w:rPr>
          <w:sz w:val="28"/>
          <w:szCs w:val="28"/>
          <w:lang w:val="en-US"/>
        </w:rPr>
      </w:pPr>
      <w:r w:rsidRPr="00F06C40">
        <w:rPr>
          <w:sz w:val="28"/>
          <w:szCs w:val="28"/>
          <w:lang w:val="en-US"/>
        </w:rPr>
        <w:t>Các trường hợp có tiếp xúc với bệnh nhân</w:t>
      </w:r>
      <w:r w:rsidR="00D96500" w:rsidRPr="00F06C40">
        <w:rPr>
          <w:sz w:val="28"/>
          <w:szCs w:val="28"/>
          <w:lang w:val="en-US"/>
        </w:rPr>
        <w:t xml:space="preserve"> </w:t>
      </w:r>
      <w:r w:rsidR="007444B3" w:rsidRPr="00F06C40">
        <w:rPr>
          <w:sz w:val="28"/>
          <w:szCs w:val="28"/>
          <w:lang w:val="en-US"/>
        </w:rPr>
        <w:t>mắc</w:t>
      </w:r>
      <w:r w:rsidR="00D96500" w:rsidRPr="00F06C40">
        <w:rPr>
          <w:sz w:val="28"/>
          <w:szCs w:val="28"/>
          <w:lang w:val="en-US"/>
        </w:rPr>
        <w:t xml:space="preserve"> C</w:t>
      </w:r>
      <w:r w:rsidR="00B700A7" w:rsidRPr="00F06C40">
        <w:rPr>
          <w:sz w:val="28"/>
          <w:szCs w:val="28"/>
          <w:lang w:val="en-US"/>
        </w:rPr>
        <w:t>ovid-19</w:t>
      </w:r>
      <w:r w:rsidR="00D96500" w:rsidRPr="00F06C40">
        <w:rPr>
          <w:sz w:val="28"/>
          <w:szCs w:val="28"/>
          <w:lang w:val="en-US"/>
        </w:rPr>
        <w:t xml:space="preserve"> </w:t>
      </w:r>
      <w:r w:rsidRPr="00F06C40">
        <w:rPr>
          <w:sz w:val="28"/>
          <w:szCs w:val="28"/>
          <w:lang w:val="en-US"/>
        </w:rPr>
        <w:t xml:space="preserve">(nếu có) được tổ </w:t>
      </w:r>
      <w:r w:rsidRPr="00F06C40">
        <w:rPr>
          <w:sz w:val="28"/>
          <w:szCs w:val="28"/>
          <w:lang w:val="en-US"/>
        </w:rPr>
        <w:lastRenderedPageBreak/>
        <w:t>chức cách ly tập trung và lấy mẫu xét nghiệm theo quy định.</w:t>
      </w:r>
    </w:p>
    <w:p w:rsidR="00F06C40" w:rsidRPr="00F06C40" w:rsidRDefault="00854671" w:rsidP="00F06C40">
      <w:pPr>
        <w:pStyle w:val="ListParagraph"/>
        <w:numPr>
          <w:ilvl w:val="0"/>
          <w:numId w:val="9"/>
        </w:numPr>
        <w:tabs>
          <w:tab w:val="left" w:pos="851"/>
        </w:tabs>
        <w:spacing w:before="60" w:after="60"/>
        <w:ind w:left="0" w:right="107" w:firstLine="567"/>
        <w:rPr>
          <w:sz w:val="28"/>
          <w:szCs w:val="28"/>
          <w:lang w:val="en-US"/>
        </w:rPr>
      </w:pPr>
      <w:r w:rsidRPr="00F06C40">
        <w:rPr>
          <w:sz w:val="28"/>
          <w:szCs w:val="28"/>
          <w:lang w:val="en-US"/>
        </w:rPr>
        <w:t>Các trường hợp có triệu chứng liên quan đến C</w:t>
      </w:r>
      <w:r w:rsidR="00B700A7" w:rsidRPr="00F06C40">
        <w:rPr>
          <w:sz w:val="28"/>
          <w:szCs w:val="28"/>
          <w:lang w:val="en-US"/>
        </w:rPr>
        <w:t>ovid-19</w:t>
      </w:r>
      <w:r w:rsidRPr="00F06C40">
        <w:rPr>
          <w:sz w:val="28"/>
          <w:szCs w:val="28"/>
          <w:lang w:val="en-US"/>
        </w:rPr>
        <w:t xml:space="preserve"> phải được cách ly tại cơ sở y tế và xét nghiệm chuẩn đoán SARS-CoV-2</w:t>
      </w:r>
      <w:r w:rsidR="00F06C40" w:rsidRPr="00F06C40">
        <w:rPr>
          <w:sz w:val="28"/>
          <w:szCs w:val="28"/>
          <w:lang w:val="en-US"/>
        </w:rPr>
        <w:t xml:space="preserve"> để tiến hành điều trị kịp thời. </w:t>
      </w:r>
    </w:p>
    <w:p w:rsidR="003C2587" w:rsidRPr="00F06C40" w:rsidRDefault="003C2587" w:rsidP="00F06C40">
      <w:pPr>
        <w:pStyle w:val="ListParagraph"/>
        <w:numPr>
          <w:ilvl w:val="0"/>
          <w:numId w:val="9"/>
        </w:numPr>
        <w:tabs>
          <w:tab w:val="left" w:pos="851"/>
        </w:tabs>
        <w:spacing w:before="60" w:after="60"/>
        <w:ind w:left="0" w:right="107" w:firstLine="567"/>
        <w:rPr>
          <w:sz w:val="28"/>
          <w:szCs w:val="28"/>
          <w:lang w:val="en-US"/>
        </w:rPr>
      </w:pPr>
      <w:r w:rsidRPr="00F06C40">
        <w:rPr>
          <w:sz w:val="28"/>
          <w:szCs w:val="28"/>
          <w:lang w:val="en-US"/>
        </w:rPr>
        <w:t xml:space="preserve">Các trường hợp khác: </w:t>
      </w:r>
      <w:r w:rsidR="00E453D7" w:rsidRPr="00F06C40">
        <w:rPr>
          <w:sz w:val="28"/>
          <w:szCs w:val="28"/>
          <w:lang w:val="en-US"/>
        </w:rPr>
        <w:t>sau khi khai báo y tế sẽ được điều tra dịch tễ để áp dụng biện pháp cách ly y tế tại nhà hoặc tự theo dõi sức khỏe tại nhà</w:t>
      </w:r>
      <w:r w:rsidR="00A91872" w:rsidRPr="00F06C40">
        <w:rPr>
          <w:sz w:val="28"/>
          <w:szCs w:val="28"/>
          <w:lang w:val="en-US"/>
        </w:rPr>
        <w:t xml:space="preserve"> trong vòng 14 ngày</w:t>
      </w:r>
      <w:r w:rsidR="00E453D7" w:rsidRPr="00F06C40">
        <w:rPr>
          <w:sz w:val="28"/>
          <w:szCs w:val="28"/>
          <w:lang w:val="en-US"/>
        </w:rPr>
        <w:t>, đồng thời lấy mẫu xét nghiệm kiểm tra theo đúng hướng dẫn của Bộ Y tế.</w:t>
      </w:r>
    </w:p>
    <w:p w:rsidR="00B700A7" w:rsidRPr="00F06C40" w:rsidRDefault="00C366C4" w:rsidP="00B700A7">
      <w:pPr>
        <w:pStyle w:val="ListParagraph"/>
        <w:spacing w:before="60" w:after="60"/>
        <w:ind w:left="0" w:right="107" w:firstLine="567"/>
        <w:rPr>
          <w:sz w:val="28"/>
          <w:szCs w:val="28"/>
          <w:lang w:val="en-US"/>
        </w:rPr>
      </w:pPr>
      <w:r w:rsidRPr="00F06C40">
        <w:rPr>
          <w:sz w:val="28"/>
          <w:szCs w:val="28"/>
          <w:lang w:val="en-US"/>
        </w:rPr>
        <w:t>Tất cả trường hợp nêu trên thực hiện khai báo y tế và cài đặt, sử dụng các ứng dụng Bluezone, Ncovi trên điện tho</w:t>
      </w:r>
      <w:r w:rsidR="00AB35A1" w:rsidRPr="00F06C40">
        <w:rPr>
          <w:sz w:val="28"/>
          <w:szCs w:val="28"/>
          <w:lang w:val="en-US"/>
        </w:rPr>
        <w:t>ạ</w:t>
      </w:r>
      <w:r w:rsidRPr="00F06C40">
        <w:rPr>
          <w:sz w:val="28"/>
          <w:szCs w:val="28"/>
          <w:lang w:val="en-US"/>
        </w:rPr>
        <w:t>i di động theo hướng dẫn của Bộ Thông tin và Truyền thông, Bộ Y tế để được hỗ trợ, thông tin cảnh báo về dịch bệnh.</w:t>
      </w:r>
    </w:p>
    <w:p w:rsidR="002E6712" w:rsidRPr="00F06C40" w:rsidRDefault="00B700A7" w:rsidP="00B700A7">
      <w:pPr>
        <w:pStyle w:val="ListParagraph"/>
        <w:spacing w:before="60" w:after="60"/>
        <w:ind w:left="0" w:right="107" w:firstLine="567"/>
        <w:rPr>
          <w:sz w:val="28"/>
          <w:szCs w:val="28"/>
          <w:lang w:val="en-US"/>
        </w:rPr>
      </w:pPr>
      <w:r w:rsidRPr="00F06C40">
        <w:rPr>
          <w:sz w:val="28"/>
          <w:szCs w:val="28"/>
          <w:lang w:val="en-US"/>
        </w:rPr>
        <w:t>5.</w:t>
      </w:r>
      <w:r w:rsidR="00F06C40" w:rsidRPr="00F06C40">
        <w:rPr>
          <w:sz w:val="28"/>
          <w:szCs w:val="28"/>
          <w:lang w:val="en-US"/>
        </w:rPr>
        <w:t xml:space="preserve"> </w:t>
      </w:r>
      <w:r w:rsidR="002E6712" w:rsidRPr="00F06C40">
        <w:rPr>
          <w:sz w:val="28"/>
          <w:szCs w:val="28"/>
          <w:lang w:val="en-US"/>
        </w:rPr>
        <w:t>Chế độ báo cáo</w:t>
      </w:r>
      <w:r w:rsidRPr="00F06C40">
        <w:rPr>
          <w:sz w:val="28"/>
          <w:szCs w:val="28"/>
          <w:lang w:val="en-US"/>
        </w:rPr>
        <w:t>:</w:t>
      </w:r>
    </w:p>
    <w:p w:rsidR="00B700A7" w:rsidRPr="00F06C40" w:rsidRDefault="00B700A7" w:rsidP="00B700A7">
      <w:pPr>
        <w:pStyle w:val="ListParagraph"/>
        <w:spacing w:before="60" w:after="60"/>
        <w:ind w:left="0" w:right="107" w:firstLine="567"/>
        <w:rPr>
          <w:sz w:val="28"/>
          <w:szCs w:val="28"/>
          <w:lang w:val="en-US"/>
        </w:rPr>
      </w:pPr>
      <w:r w:rsidRPr="00F06C40">
        <w:rPr>
          <w:sz w:val="28"/>
          <w:szCs w:val="28"/>
          <w:lang w:val="en-US"/>
        </w:rPr>
        <w:t>-</w:t>
      </w:r>
      <w:r w:rsidR="00F06C40" w:rsidRPr="00F06C40">
        <w:rPr>
          <w:sz w:val="28"/>
          <w:szCs w:val="28"/>
          <w:lang w:val="en-US"/>
        </w:rPr>
        <w:t xml:space="preserve"> </w:t>
      </w:r>
      <w:r w:rsidRPr="00F06C40">
        <w:rPr>
          <w:sz w:val="28"/>
          <w:szCs w:val="28"/>
          <w:lang w:val="en-US"/>
        </w:rPr>
        <w:t>Thủ trưởng các đơn vị, cơ sở giáo dục báo cáo tình hình rà soát phòng, chống dịch Covid-19 (</w:t>
      </w:r>
      <w:r w:rsidRPr="00F06C40">
        <w:rPr>
          <w:i/>
          <w:sz w:val="28"/>
          <w:szCs w:val="28"/>
          <w:lang w:val="en-US"/>
        </w:rPr>
        <w:t>theo mẫu đính kèm của Sở GD&amp;ĐT</w:t>
      </w:r>
      <w:r w:rsidRPr="00F06C40">
        <w:rPr>
          <w:sz w:val="28"/>
          <w:szCs w:val="28"/>
          <w:lang w:val="en-US"/>
        </w:rPr>
        <w:t xml:space="preserve">) và gửi về Phòng Giáo dục và Đào tạo trước </w:t>
      </w:r>
      <w:r w:rsidRPr="00F06C40">
        <w:rPr>
          <w:b/>
          <w:sz w:val="28"/>
          <w:szCs w:val="28"/>
          <w:lang w:val="en-US"/>
        </w:rPr>
        <w:t>11g30 ngày 31/7/2020 (thứ Sáu)</w:t>
      </w:r>
      <w:r w:rsidRPr="00F06C40">
        <w:rPr>
          <w:sz w:val="28"/>
          <w:szCs w:val="28"/>
          <w:lang w:val="en-US"/>
        </w:rPr>
        <w:t xml:space="preserve"> để tổng hợp báo cáo Sở.</w:t>
      </w:r>
    </w:p>
    <w:p w:rsidR="00E6591F" w:rsidRPr="00F06C40" w:rsidRDefault="00B700A7" w:rsidP="00B700A7">
      <w:pPr>
        <w:pStyle w:val="ListParagraph"/>
        <w:spacing w:before="60" w:after="60"/>
        <w:ind w:left="0" w:right="107" w:firstLine="567"/>
        <w:rPr>
          <w:sz w:val="28"/>
          <w:szCs w:val="28"/>
          <w:lang w:val="en-US"/>
        </w:rPr>
      </w:pPr>
      <w:r w:rsidRPr="00F06C40">
        <w:rPr>
          <w:sz w:val="28"/>
          <w:szCs w:val="28"/>
          <w:lang w:val="en-US"/>
        </w:rPr>
        <w:t>-</w:t>
      </w:r>
      <w:r w:rsidR="00F06C40" w:rsidRPr="00F06C40">
        <w:rPr>
          <w:sz w:val="28"/>
          <w:szCs w:val="28"/>
          <w:lang w:val="en-US"/>
        </w:rPr>
        <w:t xml:space="preserve"> </w:t>
      </w:r>
      <w:r w:rsidRPr="00F06C40">
        <w:rPr>
          <w:sz w:val="28"/>
          <w:szCs w:val="28"/>
          <w:lang w:val="en-US"/>
        </w:rPr>
        <w:t>T</w:t>
      </w:r>
      <w:r w:rsidR="002E6712" w:rsidRPr="00F06C40">
        <w:rPr>
          <w:sz w:val="28"/>
          <w:szCs w:val="28"/>
          <w:lang w:val="en-US"/>
        </w:rPr>
        <w:t xml:space="preserve">hực hiện báo cáo định kỳ </w:t>
      </w:r>
      <w:r w:rsidRPr="00F06C40">
        <w:rPr>
          <w:b/>
          <w:sz w:val="28"/>
          <w:szCs w:val="28"/>
          <w:lang w:val="en-US"/>
        </w:rPr>
        <w:t>trước 11g30 thứ Tư</w:t>
      </w:r>
      <w:r w:rsidR="00110EEE" w:rsidRPr="00F06C40">
        <w:rPr>
          <w:b/>
          <w:sz w:val="28"/>
          <w:szCs w:val="28"/>
          <w:lang w:val="en-US"/>
        </w:rPr>
        <w:t xml:space="preserve"> </w:t>
      </w:r>
      <w:r w:rsidR="00CD6195" w:rsidRPr="00F06C40">
        <w:rPr>
          <w:b/>
          <w:sz w:val="28"/>
          <w:szCs w:val="28"/>
          <w:lang w:val="en-US"/>
        </w:rPr>
        <w:t>hàng tuần</w:t>
      </w:r>
      <w:r w:rsidR="002E6712" w:rsidRPr="00F06C40">
        <w:rPr>
          <w:sz w:val="28"/>
          <w:szCs w:val="28"/>
          <w:lang w:val="en-US"/>
        </w:rPr>
        <w:t xml:space="preserve"> </w:t>
      </w:r>
      <w:r w:rsidRPr="00F06C40">
        <w:rPr>
          <w:sz w:val="28"/>
          <w:szCs w:val="28"/>
          <w:lang w:val="en-US"/>
        </w:rPr>
        <w:t xml:space="preserve">(cập nhật số liệu mới nếu có) </w:t>
      </w:r>
      <w:r w:rsidR="00F06C40" w:rsidRPr="00F06C40">
        <w:rPr>
          <w:sz w:val="28"/>
          <w:szCs w:val="28"/>
          <w:lang w:val="en-US"/>
        </w:rPr>
        <w:t>và gửi theo địa mail như trên.</w:t>
      </w:r>
    </w:p>
    <w:p w:rsidR="00F06C40" w:rsidRPr="00F06C40" w:rsidRDefault="00F06C40" w:rsidP="00B700A7">
      <w:pPr>
        <w:pStyle w:val="ListParagraph"/>
        <w:spacing w:before="60" w:after="60"/>
        <w:ind w:left="0" w:right="107" w:firstLine="567"/>
        <w:rPr>
          <w:sz w:val="28"/>
          <w:szCs w:val="28"/>
          <w:lang w:val="en-US"/>
        </w:rPr>
      </w:pPr>
      <w:r w:rsidRPr="00F06C40">
        <w:rPr>
          <w:sz w:val="28"/>
          <w:szCs w:val="28"/>
          <w:lang w:val="en-US"/>
        </w:rPr>
        <w:t>Đề nghị Thủ trưởng các đơn vị, cơ sở giáo dục thực hiện nghiêm túc nội dung trên./.</w:t>
      </w:r>
    </w:p>
    <w:p w:rsidR="004C15A9" w:rsidRPr="00F06C40" w:rsidRDefault="004C15A9" w:rsidP="004C15A9">
      <w:pPr>
        <w:tabs>
          <w:tab w:val="left" w:pos="1133"/>
        </w:tabs>
        <w:ind w:right="107"/>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94"/>
      </w:tblGrid>
      <w:tr w:rsidR="004C15A9" w:rsidRPr="0022208B" w:rsidTr="004C15A9">
        <w:tc>
          <w:tcPr>
            <w:tcW w:w="4983" w:type="dxa"/>
          </w:tcPr>
          <w:p w:rsidR="004C15A9" w:rsidRPr="0022208B" w:rsidRDefault="004C15A9" w:rsidP="00591E68">
            <w:pPr>
              <w:spacing w:line="252" w:lineRule="exact"/>
              <w:rPr>
                <w:b/>
                <w:i/>
                <w:sz w:val="24"/>
                <w:szCs w:val="24"/>
              </w:rPr>
            </w:pPr>
            <w:r w:rsidRPr="0022208B">
              <w:rPr>
                <w:b/>
                <w:i/>
                <w:sz w:val="24"/>
                <w:szCs w:val="24"/>
              </w:rPr>
              <w:t>Nơi nhận:</w:t>
            </w:r>
          </w:p>
          <w:p w:rsidR="00591E68" w:rsidRPr="0022208B" w:rsidRDefault="00591E68" w:rsidP="00591E68">
            <w:r w:rsidRPr="0022208B">
              <w:t>- Như trên;</w:t>
            </w:r>
          </w:p>
          <w:p w:rsidR="00591E68" w:rsidRDefault="00591E68" w:rsidP="00591E68">
            <w:pPr>
              <w:rPr>
                <w:lang w:val="en-US"/>
              </w:rPr>
            </w:pPr>
            <w:r w:rsidRPr="0022208B">
              <w:t xml:space="preserve">- </w:t>
            </w:r>
            <w:r w:rsidR="00F06C40">
              <w:rPr>
                <w:lang w:val="en-US"/>
              </w:rPr>
              <w:t>Sở GDĐT (BGĐ, P.CTTT);</w:t>
            </w:r>
          </w:p>
          <w:p w:rsidR="00F06C40" w:rsidRDefault="00F06C40" w:rsidP="00591E68">
            <w:pPr>
              <w:rPr>
                <w:lang w:val="en-US"/>
              </w:rPr>
            </w:pPr>
            <w:r>
              <w:rPr>
                <w:lang w:val="en-US"/>
              </w:rPr>
              <w:t>- TT.UBND/Q (CT, PCT/VX);</w:t>
            </w:r>
          </w:p>
          <w:p w:rsidR="00F06C40" w:rsidRPr="00F06C40" w:rsidRDefault="00F06C40" w:rsidP="00591E68">
            <w:pPr>
              <w:rPr>
                <w:lang w:val="en-US"/>
              </w:rPr>
            </w:pPr>
            <w:r>
              <w:rPr>
                <w:lang w:val="en-US"/>
              </w:rPr>
              <w:t>- VP. UBND/Q;</w:t>
            </w:r>
          </w:p>
          <w:p w:rsidR="00591E68" w:rsidRDefault="00591E68" w:rsidP="00591E68">
            <w:pPr>
              <w:rPr>
                <w:lang w:val="fr-FR"/>
              </w:rPr>
            </w:pPr>
            <w:r w:rsidRPr="0022208B">
              <w:rPr>
                <w:lang w:val="fr-FR"/>
              </w:rPr>
              <w:t xml:space="preserve">- </w:t>
            </w:r>
            <w:r w:rsidR="00F06C40">
              <w:rPr>
                <w:lang w:val="fr-FR"/>
              </w:rPr>
              <w:t>PYT, TTYT/Q ;</w:t>
            </w:r>
          </w:p>
          <w:p w:rsidR="00F06C40" w:rsidRPr="0022208B" w:rsidRDefault="00F06C40" w:rsidP="00591E68">
            <w:pPr>
              <w:rPr>
                <w:lang w:val="fr-FR"/>
              </w:rPr>
            </w:pPr>
            <w:r>
              <w:rPr>
                <w:lang w:val="fr-FR"/>
              </w:rPr>
              <w:t>- Bộ phận MN,TH,THCS ;</w:t>
            </w:r>
          </w:p>
          <w:p w:rsidR="004C15A9" w:rsidRPr="00F06C40" w:rsidRDefault="00591E68" w:rsidP="00F06C40">
            <w:pPr>
              <w:tabs>
                <w:tab w:val="left" w:pos="267"/>
              </w:tabs>
              <w:spacing w:before="2" w:line="252" w:lineRule="exact"/>
              <w:rPr>
                <w:sz w:val="28"/>
                <w:lang w:val="en-US"/>
              </w:rPr>
            </w:pPr>
            <w:r w:rsidRPr="0022208B">
              <w:t>- Lưu: V</w:t>
            </w:r>
            <w:r w:rsidR="00F06C40">
              <w:rPr>
                <w:lang w:val="en-US"/>
              </w:rPr>
              <w:t>T.</w:t>
            </w:r>
            <w:r w:rsidR="007A1C3A">
              <w:rPr>
                <w:lang w:val="en-US"/>
              </w:rPr>
              <w:t xml:space="preserve">                       </w:t>
            </w:r>
          </w:p>
        </w:tc>
        <w:tc>
          <w:tcPr>
            <w:tcW w:w="4983" w:type="dxa"/>
          </w:tcPr>
          <w:p w:rsidR="00F06C40" w:rsidRPr="00F06C40" w:rsidRDefault="007A1C3A" w:rsidP="004C15A9">
            <w:pPr>
              <w:jc w:val="center"/>
              <w:rPr>
                <w:b/>
                <w:sz w:val="28"/>
                <w:lang w:val="en-US"/>
              </w:rPr>
            </w:pPr>
            <w:r>
              <w:rPr>
                <w:b/>
                <w:sz w:val="28"/>
                <w:lang w:val="en-US"/>
              </w:rPr>
              <w:t>KT.</w:t>
            </w:r>
            <w:r w:rsidR="00F06C40" w:rsidRPr="00F06C40">
              <w:rPr>
                <w:b/>
                <w:sz w:val="28"/>
                <w:lang w:val="en-US"/>
              </w:rPr>
              <w:t>TRƯỞNG PHÒNG</w:t>
            </w:r>
          </w:p>
          <w:p w:rsidR="00F06C40" w:rsidRPr="00F06C40" w:rsidRDefault="007A1C3A" w:rsidP="00F06C40">
            <w:pPr>
              <w:rPr>
                <w:b/>
                <w:sz w:val="28"/>
                <w:lang w:val="en-US"/>
              </w:rPr>
            </w:pPr>
            <w:r>
              <w:rPr>
                <w:b/>
                <w:sz w:val="28"/>
                <w:lang w:val="en-US"/>
              </w:rPr>
              <w:t xml:space="preserve">           PHÓ TRƯỞNG PHÒNG</w:t>
            </w:r>
          </w:p>
          <w:p w:rsidR="00F06C40" w:rsidRPr="00F06C40" w:rsidRDefault="00F06C40" w:rsidP="00F06C40">
            <w:pPr>
              <w:rPr>
                <w:sz w:val="28"/>
                <w:lang w:val="en-US"/>
              </w:rPr>
            </w:pPr>
          </w:p>
          <w:p w:rsidR="00F06C40" w:rsidRPr="007A1C3A" w:rsidRDefault="007A1C3A" w:rsidP="00F06C40">
            <w:pPr>
              <w:rPr>
                <w:sz w:val="24"/>
                <w:szCs w:val="24"/>
                <w:lang w:val="en-US"/>
              </w:rPr>
            </w:pPr>
            <w:r w:rsidRPr="007A1C3A">
              <w:rPr>
                <w:sz w:val="24"/>
                <w:szCs w:val="24"/>
                <w:lang w:val="en-US"/>
              </w:rPr>
              <w:t xml:space="preserve">                            (đã ký)</w:t>
            </w:r>
          </w:p>
          <w:p w:rsidR="007A1C3A" w:rsidRDefault="00F06C40" w:rsidP="00F06C40">
            <w:pPr>
              <w:tabs>
                <w:tab w:val="left" w:pos="1815"/>
              </w:tabs>
              <w:rPr>
                <w:sz w:val="28"/>
                <w:lang w:val="en-US"/>
              </w:rPr>
            </w:pPr>
            <w:r>
              <w:rPr>
                <w:sz w:val="28"/>
                <w:lang w:val="en-US"/>
              </w:rPr>
              <w:t xml:space="preserve">                 </w:t>
            </w:r>
          </w:p>
          <w:p w:rsidR="004C15A9" w:rsidRPr="00F06C40" w:rsidRDefault="007A1C3A" w:rsidP="00F06C40">
            <w:pPr>
              <w:tabs>
                <w:tab w:val="left" w:pos="1815"/>
              </w:tabs>
              <w:rPr>
                <w:b/>
                <w:sz w:val="28"/>
                <w:lang w:val="en-US"/>
              </w:rPr>
            </w:pPr>
            <w:r>
              <w:rPr>
                <w:b/>
                <w:sz w:val="28"/>
                <w:lang w:val="en-US"/>
              </w:rPr>
              <w:t xml:space="preserve">          Nguyễn Thị Thanh Xuân</w:t>
            </w:r>
          </w:p>
        </w:tc>
      </w:tr>
    </w:tbl>
    <w:p w:rsidR="004C15A9" w:rsidRPr="0022208B" w:rsidRDefault="004C15A9" w:rsidP="004C15A9">
      <w:pPr>
        <w:tabs>
          <w:tab w:val="left" w:pos="1133"/>
        </w:tabs>
        <w:ind w:right="107"/>
        <w:rPr>
          <w:sz w:val="28"/>
          <w:lang w:val="en-US"/>
        </w:rPr>
      </w:pPr>
    </w:p>
    <w:p w:rsidR="004C15A9" w:rsidRPr="0022208B" w:rsidRDefault="004C15A9" w:rsidP="004C15A9">
      <w:pPr>
        <w:tabs>
          <w:tab w:val="left" w:pos="1133"/>
        </w:tabs>
        <w:ind w:right="107"/>
        <w:rPr>
          <w:sz w:val="2"/>
          <w:lang w:val="en-US"/>
        </w:rPr>
      </w:pPr>
    </w:p>
    <w:p w:rsidR="00013EC9" w:rsidRPr="0022208B" w:rsidRDefault="00013EC9" w:rsidP="004C15A9">
      <w:pPr>
        <w:tabs>
          <w:tab w:val="left" w:pos="1133"/>
        </w:tabs>
        <w:ind w:right="107"/>
        <w:rPr>
          <w:sz w:val="2"/>
          <w:lang w:val="en-US"/>
        </w:rPr>
      </w:pPr>
    </w:p>
    <w:sectPr w:rsidR="00013EC9" w:rsidRPr="0022208B" w:rsidSect="006A3153">
      <w:footerReference w:type="default" r:id="rId7"/>
      <w:pgSz w:w="11907" w:h="16840" w:code="9"/>
      <w:pgMar w:top="1134" w:right="1134" w:bottom="1134" w:left="1418" w:header="510" w:footer="5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885" w:rsidRDefault="00D32885" w:rsidP="00D17218">
      <w:r>
        <w:separator/>
      </w:r>
    </w:p>
  </w:endnote>
  <w:endnote w:type="continuationSeparator" w:id="0">
    <w:p w:rsidR="00D32885" w:rsidRDefault="00D32885"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686791"/>
      <w:docPartObj>
        <w:docPartGallery w:val="Page Numbers (Bottom of Page)"/>
        <w:docPartUnique/>
      </w:docPartObj>
    </w:sdtPr>
    <w:sdtEndPr>
      <w:rPr>
        <w:noProof/>
      </w:rPr>
    </w:sdtEndPr>
    <w:sdtContent>
      <w:p w:rsidR="008B027C" w:rsidRDefault="008B027C">
        <w:pPr>
          <w:pStyle w:val="Footer"/>
          <w:jc w:val="right"/>
        </w:pPr>
        <w:r>
          <w:fldChar w:fldCharType="begin"/>
        </w:r>
        <w:r>
          <w:instrText xml:space="preserve"> PAGE   \* MERGEFORMAT </w:instrText>
        </w:r>
        <w:r>
          <w:fldChar w:fldCharType="separate"/>
        </w:r>
        <w:r w:rsidR="00D32885">
          <w:rPr>
            <w:noProof/>
          </w:rPr>
          <w:t>1</w:t>
        </w:r>
        <w:r>
          <w:rPr>
            <w:noProof/>
          </w:rPr>
          <w:fldChar w:fldCharType="end"/>
        </w:r>
      </w:p>
    </w:sdtContent>
  </w:sdt>
  <w:p w:rsidR="008B027C" w:rsidRDefault="008B0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885" w:rsidRDefault="00D32885" w:rsidP="00D17218">
      <w:r>
        <w:separator/>
      </w:r>
    </w:p>
  </w:footnote>
  <w:footnote w:type="continuationSeparator" w:id="0">
    <w:p w:rsidR="00D32885" w:rsidRDefault="00D32885" w:rsidP="00D17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B336B"/>
    <w:multiLevelType w:val="hybridMultilevel"/>
    <w:tmpl w:val="B8FC5448"/>
    <w:lvl w:ilvl="0" w:tplc="B78CFFAE">
      <w:numFmt w:val="bullet"/>
      <w:lvlText w:val="-"/>
      <w:lvlJc w:val="left"/>
      <w:pPr>
        <w:ind w:left="138" w:hanging="286"/>
      </w:pPr>
      <w:rPr>
        <w:rFonts w:ascii="Times New Roman" w:eastAsia="Times New Roman" w:hAnsi="Times New Roman" w:cs="Times New Roman" w:hint="default"/>
        <w:w w:val="100"/>
        <w:sz w:val="28"/>
        <w:szCs w:val="28"/>
        <w:lang w:val="vi" w:eastAsia="en-US" w:bidi="ar-SA"/>
      </w:rPr>
    </w:lvl>
    <w:lvl w:ilvl="1" w:tplc="4802D3D0">
      <w:numFmt w:val="bullet"/>
      <w:lvlText w:val=""/>
      <w:lvlJc w:val="left"/>
      <w:pPr>
        <w:ind w:left="1936" w:hanging="358"/>
      </w:pPr>
      <w:rPr>
        <w:rFonts w:ascii="Wingdings" w:eastAsia="Wingdings" w:hAnsi="Wingdings" w:cs="Wingdings" w:hint="default"/>
        <w:w w:val="100"/>
        <w:sz w:val="28"/>
        <w:szCs w:val="28"/>
        <w:lang w:val="vi" w:eastAsia="en-US" w:bidi="ar-SA"/>
      </w:rPr>
    </w:lvl>
    <w:lvl w:ilvl="2" w:tplc="59E4ECB6">
      <w:numFmt w:val="bullet"/>
      <w:lvlText w:val="•"/>
      <w:lvlJc w:val="left"/>
      <w:pPr>
        <w:ind w:left="2807" w:hanging="358"/>
      </w:pPr>
      <w:rPr>
        <w:rFonts w:hint="default"/>
        <w:lang w:val="vi" w:eastAsia="en-US" w:bidi="ar-SA"/>
      </w:rPr>
    </w:lvl>
    <w:lvl w:ilvl="3" w:tplc="9E6AC27A">
      <w:numFmt w:val="bullet"/>
      <w:lvlText w:val="•"/>
      <w:lvlJc w:val="left"/>
      <w:pPr>
        <w:ind w:left="3674" w:hanging="358"/>
      </w:pPr>
      <w:rPr>
        <w:rFonts w:hint="default"/>
        <w:lang w:val="vi" w:eastAsia="en-US" w:bidi="ar-SA"/>
      </w:rPr>
    </w:lvl>
    <w:lvl w:ilvl="4" w:tplc="55BC8030">
      <w:numFmt w:val="bullet"/>
      <w:lvlText w:val="•"/>
      <w:lvlJc w:val="left"/>
      <w:pPr>
        <w:ind w:left="4542" w:hanging="358"/>
      </w:pPr>
      <w:rPr>
        <w:rFonts w:hint="default"/>
        <w:lang w:val="vi" w:eastAsia="en-US" w:bidi="ar-SA"/>
      </w:rPr>
    </w:lvl>
    <w:lvl w:ilvl="5" w:tplc="1436AF82">
      <w:numFmt w:val="bullet"/>
      <w:lvlText w:val="•"/>
      <w:lvlJc w:val="left"/>
      <w:pPr>
        <w:ind w:left="5409" w:hanging="358"/>
      </w:pPr>
      <w:rPr>
        <w:rFonts w:hint="default"/>
        <w:lang w:val="vi" w:eastAsia="en-US" w:bidi="ar-SA"/>
      </w:rPr>
    </w:lvl>
    <w:lvl w:ilvl="6" w:tplc="96E8C7C8">
      <w:numFmt w:val="bullet"/>
      <w:lvlText w:val="•"/>
      <w:lvlJc w:val="left"/>
      <w:pPr>
        <w:ind w:left="6276" w:hanging="358"/>
      </w:pPr>
      <w:rPr>
        <w:rFonts w:hint="default"/>
        <w:lang w:val="vi" w:eastAsia="en-US" w:bidi="ar-SA"/>
      </w:rPr>
    </w:lvl>
    <w:lvl w:ilvl="7" w:tplc="D45EC5EE">
      <w:numFmt w:val="bullet"/>
      <w:lvlText w:val="•"/>
      <w:lvlJc w:val="left"/>
      <w:pPr>
        <w:ind w:left="7144" w:hanging="358"/>
      </w:pPr>
      <w:rPr>
        <w:rFonts w:hint="default"/>
        <w:lang w:val="vi" w:eastAsia="en-US" w:bidi="ar-SA"/>
      </w:rPr>
    </w:lvl>
    <w:lvl w:ilvl="8" w:tplc="F790198C">
      <w:numFmt w:val="bullet"/>
      <w:lvlText w:val="•"/>
      <w:lvlJc w:val="left"/>
      <w:pPr>
        <w:ind w:left="8011" w:hanging="358"/>
      </w:pPr>
      <w:rPr>
        <w:rFonts w:hint="default"/>
        <w:lang w:val="vi" w:eastAsia="en-US" w:bidi="ar-SA"/>
      </w:rPr>
    </w:lvl>
  </w:abstractNum>
  <w:abstractNum w:abstractNumId="1">
    <w:nsid w:val="2DF0184E"/>
    <w:multiLevelType w:val="hybridMultilevel"/>
    <w:tmpl w:val="343C2D8C"/>
    <w:lvl w:ilvl="0" w:tplc="E7543B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ACB4F39"/>
    <w:multiLevelType w:val="multilevel"/>
    <w:tmpl w:val="3ACB4F39"/>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B4B6113"/>
    <w:multiLevelType w:val="multilevel"/>
    <w:tmpl w:val="62C0B444"/>
    <w:lvl w:ilvl="0">
      <w:numFmt w:val="bullet"/>
      <w:lvlText w:val="-"/>
      <w:lvlJc w:val="left"/>
      <w:pPr>
        <w:ind w:left="408" w:hanging="284"/>
      </w:pPr>
      <w:rPr>
        <w:rFonts w:hint="default"/>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abstractNum w:abstractNumId="4">
    <w:nsid w:val="3CF11DC8"/>
    <w:multiLevelType w:val="hybridMultilevel"/>
    <w:tmpl w:val="56BCCB8A"/>
    <w:lvl w:ilvl="0" w:tplc="B78CFFAE">
      <w:numFmt w:val="bullet"/>
      <w:lvlText w:val="-"/>
      <w:lvlJc w:val="left"/>
      <w:pPr>
        <w:ind w:left="3555"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5">
    <w:nsid w:val="4DD82327"/>
    <w:multiLevelType w:val="hybridMultilevel"/>
    <w:tmpl w:val="DCEABC32"/>
    <w:lvl w:ilvl="0" w:tplc="53C4DE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700457"/>
    <w:multiLevelType w:val="hybridMultilevel"/>
    <w:tmpl w:val="E8E40D36"/>
    <w:lvl w:ilvl="0" w:tplc="ACEEA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A0652B0"/>
    <w:multiLevelType w:val="hybridMultilevel"/>
    <w:tmpl w:val="BC7A105A"/>
    <w:lvl w:ilvl="0" w:tplc="DF183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895FD4"/>
    <w:multiLevelType w:val="hybridMultilevel"/>
    <w:tmpl w:val="E30857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2E5A29"/>
    <w:multiLevelType w:val="hybridMultilevel"/>
    <w:tmpl w:val="653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6556F7"/>
    <w:multiLevelType w:val="hybridMultilevel"/>
    <w:tmpl w:val="F89C35F4"/>
    <w:lvl w:ilvl="0" w:tplc="36B4F4F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74E67AAF"/>
    <w:multiLevelType w:val="hybridMultilevel"/>
    <w:tmpl w:val="EA3C8422"/>
    <w:lvl w:ilvl="0" w:tplc="5AF0274C">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2">
    <w:nsid w:val="77873E73"/>
    <w:multiLevelType w:val="hybridMultilevel"/>
    <w:tmpl w:val="349CC2E0"/>
    <w:lvl w:ilvl="0" w:tplc="2F5E891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F0E03AA"/>
    <w:multiLevelType w:val="multilevel"/>
    <w:tmpl w:val="4C98EBF6"/>
    <w:lvl w:ilvl="0">
      <w:start w:val="1"/>
      <w:numFmt w:val="decimal"/>
      <w:lvlText w:val="%1."/>
      <w:lvlJc w:val="left"/>
      <w:pPr>
        <w:ind w:left="408" w:hanging="284"/>
      </w:pPr>
      <w:rPr>
        <w:rFonts w:hint="default"/>
        <w:b/>
        <w:w w:val="100"/>
        <w:lang w:val="vi" w:eastAsia="en-US" w:bidi="ar-SA"/>
      </w:rPr>
    </w:lvl>
    <w:lvl w:ilvl="1">
      <w:start w:val="1"/>
      <w:numFmt w:val="decimal"/>
      <w:lvlText w:val="%2."/>
      <w:lvlJc w:val="left"/>
      <w:pPr>
        <w:ind w:left="138" w:hanging="286"/>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38" w:hanging="557"/>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1717" w:hanging="557"/>
      </w:pPr>
      <w:rPr>
        <w:rFonts w:hint="default"/>
        <w:lang w:val="vi" w:eastAsia="en-US" w:bidi="ar-SA"/>
      </w:rPr>
    </w:lvl>
    <w:lvl w:ilvl="4">
      <w:numFmt w:val="bullet"/>
      <w:lvlText w:val="•"/>
      <w:lvlJc w:val="left"/>
      <w:pPr>
        <w:ind w:left="2376" w:hanging="557"/>
      </w:pPr>
      <w:rPr>
        <w:rFonts w:hint="default"/>
        <w:lang w:val="vi" w:eastAsia="en-US" w:bidi="ar-SA"/>
      </w:rPr>
    </w:lvl>
    <w:lvl w:ilvl="5">
      <w:numFmt w:val="bullet"/>
      <w:lvlText w:val="•"/>
      <w:lvlJc w:val="left"/>
      <w:pPr>
        <w:ind w:left="3035" w:hanging="557"/>
      </w:pPr>
      <w:rPr>
        <w:rFonts w:hint="default"/>
        <w:lang w:val="vi" w:eastAsia="en-US" w:bidi="ar-SA"/>
      </w:rPr>
    </w:lvl>
    <w:lvl w:ilvl="6">
      <w:numFmt w:val="bullet"/>
      <w:lvlText w:val="•"/>
      <w:lvlJc w:val="left"/>
      <w:pPr>
        <w:ind w:left="3694" w:hanging="557"/>
      </w:pPr>
      <w:rPr>
        <w:rFonts w:hint="default"/>
        <w:lang w:val="vi" w:eastAsia="en-US" w:bidi="ar-SA"/>
      </w:rPr>
    </w:lvl>
    <w:lvl w:ilvl="7">
      <w:numFmt w:val="bullet"/>
      <w:lvlText w:val="•"/>
      <w:lvlJc w:val="left"/>
      <w:pPr>
        <w:ind w:left="4352" w:hanging="557"/>
      </w:pPr>
      <w:rPr>
        <w:rFonts w:hint="default"/>
        <w:lang w:val="vi" w:eastAsia="en-US" w:bidi="ar-SA"/>
      </w:rPr>
    </w:lvl>
    <w:lvl w:ilvl="8">
      <w:numFmt w:val="bullet"/>
      <w:lvlText w:val="•"/>
      <w:lvlJc w:val="left"/>
      <w:pPr>
        <w:ind w:left="5011" w:hanging="557"/>
      </w:pPr>
      <w:rPr>
        <w:rFonts w:hint="default"/>
        <w:lang w:val="vi" w:eastAsia="en-US" w:bidi="ar-SA"/>
      </w:rPr>
    </w:lvl>
  </w:abstractNum>
  <w:num w:numId="1">
    <w:abstractNumId w:val="0"/>
  </w:num>
  <w:num w:numId="2">
    <w:abstractNumId w:val="3"/>
  </w:num>
  <w:num w:numId="3">
    <w:abstractNumId w:val="13"/>
  </w:num>
  <w:num w:numId="4">
    <w:abstractNumId w:val="4"/>
  </w:num>
  <w:num w:numId="5">
    <w:abstractNumId w:val="11"/>
  </w:num>
  <w:num w:numId="6">
    <w:abstractNumId w:val="2"/>
  </w:num>
  <w:num w:numId="7">
    <w:abstractNumId w:val="5"/>
  </w:num>
  <w:num w:numId="8">
    <w:abstractNumId w:val="10"/>
  </w:num>
  <w:num w:numId="9">
    <w:abstractNumId w:val="1"/>
  </w:num>
  <w:num w:numId="10">
    <w:abstractNumId w:val="12"/>
  </w:num>
  <w:num w:numId="11">
    <w:abstractNumId w:val="6"/>
  </w:num>
  <w:num w:numId="12">
    <w:abstractNumId w:val="9"/>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89"/>
    <w:rsid w:val="00000D29"/>
    <w:rsid w:val="00013EC9"/>
    <w:rsid w:val="00026D65"/>
    <w:rsid w:val="00027A3E"/>
    <w:rsid w:val="00035B79"/>
    <w:rsid w:val="00047478"/>
    <w:rsid w:val="000519DF"/>
    <w:rsid w:val="0005262A"/>
    <w:rsid w:val="000605A7"/>
    <w:rsid w:val="000645DC"/>
    <w:rsid w:val="000651EC"/>
    <w:rsid w:val="00065BA1"/>
    <w:rsid w:val="00072805"/>
    <w:rsid w:val="000904F5"/>
    <w:rsid w:val="000914B6"/>
    <w:rsid w:val="00092380"/>
    <w:rsid w:val="000B3BD7"/>
    <w:rsid w:val="000C0EF0"/>
    <w:rsid w:val="000C39B5"/>
    <w:rsid w:val="000D049B"/>
    <w:rsid w:val="000E3259"/>
    <w:rsid w:val="000F6913"/>
    <w:rsid w:val="000F7C20"/>
    <w:rsid w:val="000F7D9D"/>
    <w:rsid w:val="00110EEE"/>
    <w:rsid w:val="001117BB"/>
    <w:rsid w:val="001322BE"/>
    <w:rsid w:val="00145B67"/>
    <w:rsid w:val="00147A00"/>
    <w:rsid w:val="00165C6B"/>
    <w:rsid w:val="0017416D"/>
    <w:rsid w:val="001808E0"/>
    <w:rsid w:val="001828B3"/>
    <w:rsid w:val="00183FA3"/>
    <w:rsid w:val="00186523"/>
    <w:rsid w:val="00190CA9"/>
    <w:rsid w:val="001947A7"/>
    <w:rsid w:val="00197C19"/>
    <w:rsid w:val="001A1557"/>
    <w:rsid w:val="001A45F2"/>
    <w:rsid w:val="001B0660"/>
    <w:rsid w:val="001B2E02"/>
    <w:rsid w:val="001C07BB"/>
    <w:rsid w:val="001C2175"/>
    <w:rsid w:val="001C2615"/>
    <w:rsid w:val="001D02AA"/>
    <w:rsid w:val="001D7FA8"/>
    <w:rsid w:val="00200020"/>
    <w:rsid w:val="002123B0"/>
    <w:rsid w:val="00221355"/>
    <w:rsid w:val="0022208B"/>
    <w:rsid w:val="00230ECB"/>
    <w:rsid w:val="00231E7C"/>
    <w:rsid w:val="00232069"/>
    <w:rsid w:val="0024441E"/>
    <w:rsid w:val="00246ABE"/>
    <w:rsid w:val="00257195"/>
    <w:rsid w:val="0028047F"/>
    <w:rsid w:val="00297F4C"/>
    <w:rsid w:val="002A1C93"/>
    <w:rsid w:val="002A5817"/>
    <w:rsid w:val="002B34B9"/>
    <w:rsid w:val="002B7F12"/>
    <w:rsid w:val="002C4A25"/>
    <w:rsid w:val="002D4E28"/>
    <w:rsid w:val="002E03A8"/>
    <w:rsid w:val="002E1AC3"/>
    <w:rsid w:val="002E5561"/>
    <w:rsid w:val="002E6712"/>
    <w:rsid w:val="0030619B"/>
    <w:rsid w:val="00324C6D"/>
    <w:rsid w:val="0034444A"/>
    <w:rsid w:val="00364320"/>
    <w:rsid w:val="00380CE6"/>
    <w:rsid w:val="00396B92"/>
    <w:rsid w:val="003C147A"/>
    <w:rsid w:val="003C2587"/>
    <w:rsid w:val="003C5D9E"/>
    <w:rsid w:val="003D409C"/>
    <w:rsid w:val="003D433F"/>
    <w:rsid w:val="003D44D2"/>
    <w:rsid w:val="003D6AF3"/>
    <w:rsid w:val="003D7D06"/>
    <w:rsid w:val="003F6E19"/>
    <w:rsid w:val="003F7366"/>
    <w:rsid w:val="00401C38"/>
    <w:rsid w:val="00413FFD"/>
    <w:rsid w:val="00420B4F"/>
    <w:rsid w:val="004214BB"/>
    <w:rsid w:val="00455787"/>
    <w:rsid w:val="004572EE"/>
    <w:rsid w:val="00475CBE"/>
    <w:rsid w:val="00476035"/>
    <w:rsid w:val="00496DA5"/>
    <w:rsid w:val="004A1D51"/>
    <w:rsid w:val="004B13D6"/>
    <w:rsid w:val="004B4898"/>
    <w:rsid w:val="004C15A9"/>
    <w:rsid w:val="004C4FBD"/>
    <w:rsid w:val="004C5E6C"/>
    <w:rsid w:val="004D1E20"/>
    <w:rsid w:val="004D221A"/>
    <w:rsid w:val="004E633B"/>
    <w:rsid w:val="0050654B"/>
    <w:rsid w:val="0053110F"/>
    <w:rsid w:val="00534653"/>
    <w:rsid w:val="005413B5"/>
    <w:rsid w:val="005416C1"/>
    <w:rsid w:val="00564536"/>
    <w:rsid w:val="0057570C"/>
    <w:rsid w:val="00591E68"/>
    <w:rsid w:val="005966F9"/>
    <w:rsid w:val="005A3A78"/>
    <w:rsid w:val="005E3653"/>
    <w:rsid w:val="005F1424"/>
    <w:rsid w:val="005F4A5F"/>
    <w:rsid w:val="0061538C"/>
    <w:rsid w:val="00615428"/>
    <w:rsid w:val="006272EF"/>
    <w:rsid w:val="006279AF"/>
    <w:rsid w:val="00627E89"/>
    <w:rsid w:val="00631B75"/>
    <w:rsid w:val="0063601B"/>
    <w:rsid w:val="006440A6"/>
    <w:rsid w:val="0065063A"/>
    <w:rsid w:val="00653B72"/>
    <w:rsid w:val="00657F68"/>
    <w:rsid w:val="00670540"/>
    <w:rsid w:val="00674D86"/>
    <w:rsid w:val="0067600C"/>
    <w:rsid w:val="0067769B"/>
    <w:rsid w:val="00693C2A"/>
    <w:rsid w:val="00694EEE"/>
    <w:rsid w:val="006A1EB8"/>
    <w:rsid w:val="006A3153"/>
    <w:rsid w:val="006B4CF5"/>
    <w:rsid w:val="006C1877"/>
    <w:rsid w:val="006D0C42"/>
    <w:rsid w:val="006D3F9B"/>
    <w:rsid w:val="006D600C"/>
    <w:rsid w:val="006E17E3"/>
    <w:rsid w:val="006E6B34"/>
    <w:rsid w:val="00705205"/>
    <w:rsid w:val="0071695B"/>
    <w:rsid w:val="007253CE"/>
    <w:rsid w:val="0073244B"/>
    <w:rsid w:val="007333C6"/>
    <w:rsid w:val="00733901"/>
    <w:rsid w:val="00736A5A"/>
    <w:rsid w:val="007444B3"/>
    <w:rsid w:val="00750AB4"/>
    <w:rsid w:val="00750F99"/>
    <w:rsid w:val="00757F0C"/>
    <w:rsid w:val="007641F1"/>
    <w:rsid w:val="007775CA"/>
    <w:rsid w:val="007925F8"/>
    <w:rsid w:val="00796B5F"/>
    <w:rsid w:val="007A1C3A"/>
    <w:rsid w:val="007B579B"/>
    <w:rsid w:val="007E4486"/>
    <w:rsid w:val="008022D4"/>
    <w:rsid w:val="00807422"/>
    <w:rsid w:val="00812034"/>
    <w:rsid w:val="008330DB"/>
    <w:rsid w:val="008351B4"/>
    <w:rsid w:val="00837613"/>
    <w:rsid w:val="00842FEE"/>
    <w:rsid w:val="00854671"/>
    <w:rsid w:val="0086328C"/>
    <w:rsid w:val="008641E7"/>
    <w:rsid w:val="00895635"/>
    <w:rsid w:val="0089622D"/>
    <w:rsid w:val="008A15CB"/>
    <w:rsid w:val="008A1E3D"/>
    <w:rsid w:val="008B027C"/>
    <w:rsid w:val="008B5085"/>
    <w:rsid w:val="008C0381"/>
    <w:rsid w:val="008C0F69"/>
    <w:rsid w:val="008D42C7"/>
    <w:rsid w:val="008D6C2F"/>
    <w:rsid w:val="00904378"/>
    <w:rsid w:val="00916C6E"/>
    <w:rsid w:val="00930E69"/>
    <w:rsid w:val="00946B97"/>
    <w:rsid w:val="00950089"/>
    <w:rsid w:val="00953BF1"/>
    <w:rsid w:val="00955F0D"/>
    <w:rsid w:val="00972AFC"/>
    <w:rsid w:val="00984E83"/>
    <w:rsid w:val="00992B72"/>
    <w:rsid w:val="009C547E"/>
    <w:rsid w:val="009D6A38"/>
    <w:rsid w:val="009E59FB"/>
    <w:rsid w:val="00A0754D"/>
    <w:rsid w:val="00A1028F"/>
    <w:rsid w:val="00A10B5C"/>
    <w:rsid w:val="00A11F69"/>
    <w:rsid w:val="00A17507"/>
    <w:rsid w:val="00A42627"/>
    <w:rsid w:val="00A64D17"/>
    <w:rsid w:val="00A70D1C"/>
    <w:rsid w:val="00A8428A"/>
    <w:rsid w:val="00A91872"/>
    <w:rsid w:val="00A92BFE"/>
    <w:rsid w:val="00AA6AB6"/>
    <w:rsid w:val="00AB35A1"/>
    <w:rsid w:val="00AB5C91"/>
    <w:rsid w:val="00AC038A"/>
    <w:rsid w:val="00AC299C"/>
    <w:rsid w:val="00AD6521"/>
    <w:rsid w:val="00AE47F0"/>
    <w:rsid w:val="00AF059E"/>
    <w:rsid w:val="00AF0C5E"/>
    <w:rsid w:val="00B132CB"/>
    <w:rsid w:val="00B13F17"/>
    <w:rsid w:val="00B16364"/>
    <w:rsid w:val="00B232A8"/>
    <w:rsid w:val="00B45CCE"/>
    <w:rsid w:val="00B60F43"/>
    <w:rsid w:val="00B700A7"/>
    <w:rsid w:val="00B73420"/>
    <w:rsid w:val="00BA53C8"/>
    <w:rsid w:val="00BD3B51"/>
    <w:rsid w:val="00BD49D0"/>
    <w:rsid w:val="00BD7FD6"/>
    <w:rsid w:val="00BE2180"/>
    <w:rsid w:val="00BE3002"/>
    <w:rsid w:val="00BE7BB2"/>
    <w:rsid w:val="00C01D61"/>
    <w:rsid w:val="00C27BA1"/>
    <w:rsid w:val="00C366C4"/>
    <w:rsid w:val="00C5710A"/>
    <w:rsid w:val="00C6032F"/>
    <w:rsid w:val="00C63EDA"/>
    <w:rsid w:val="00CA3DD1"/>
    <w:rsid w:val="00CC5832"/>
    <w:rsid w:val="00CD6195"/>
    <w:rsid w:val="00CF50D4"/>
    <w:rsid w:val="00CF7C5D"/>
    <w:rsid w:val="00D038E4"/>
    <w:rsid w:val="00D17218"/>
    <w:rsid w:val="00D32885"/>
    <w:rsid w:val="00D442D0"/>
    <w:rsid w:val="00D476F7"/>
    <w:rsid w:val="00D76885"/>
    <w:rsid w:val="00D80A5E"/>
    <w:rsid w:val="00D86F08"/>
    <w:rsid w:val="00D92D80"/>
    <w:rsid w:val="00D93CDE"/>
    <w:rsid w:val="00D96500"/>
    <w:rsid w:val="00D96690"/>
    <w:rsid w:val="00DA3B47"/>
    <w:rsid w:val="00DA3EB9"/>
    <w:rsid w:val="00DA61F5"/>
    <w:rsid w:val="00DB0E5F"/>
    <w:rsid w:val="00DB6726"/>
    <w:rsid w:val="00DC754A"/>
    <w:rsid w:val="00DD25F4"/>
    <w:rsid w:val="00DF2A06"/>
    <w:rsid w:val="00E453D7"/>
    <w:rsid w:val="00E529B1"/>
    <w:rsid w:val="00E6591F"/>
    <w:rsid w:val="00E67CCB"/>
    <w:rsid w:val="00E700BA"/>
    <w:rsid w:val="00E80921"/>
    <w:rsid w:val="00EB2A6B"/>
    <w:rsid w:val="00EC5DF5"/>
    <w:rsid w:val="00ED1858"/>
    <w:rsid w:val="00ED718A"/>
    <w:rsid w:val="00EE711E"/>
    <w:rsid w:val="00EF4E71"/>
    <w:rsid w:val="00EF724B"/>
    <w:rsid w:val="00F02471"/>
    <w:rsid w:val="00F06C40"/>
    <w:rsid w:val="00F20108"/>
    <w:rsid w:val="00F564A5"/>
    <w:rsid w:val="00F65D1B"/>
    <w:rsid w:val="00F7484E"/>
    <w:rsid w:val="00F754A1"/>
    <w:rsid w:val="00F902B6"/>
    <w:rsid w:val="00F91685"/>
    <w:rsid w:val="00F95104"/>
    <w:rsid w:val="00F964D3"/>
    <w:rsid w:val="00FA4537"/>
    <w:rsid w:val="00FC10AB"/>
    <w:rsid w:val="00FC454F"/>
    <w:rsid w:val="00FD37A2"/>
    <w:rsid w:val="00FD7539"/>
    <w:rsid w:val="00FD7FEB"/>
    <w:rsid w:val="00FE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32578-4B1F-4D0D-814B-5931846D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38"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5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C8"/>
    <w:rPr>
      <w:rFonts w:ascii="Segoe UI" w:eastAsia="Times New Roman" w:hAnsi="Segoe UI" w:cs="Segoe UI"/>
      <w:sz w:val="18"/>
      <w:szCs w:val="18"/>
      <w:lang w:val="vi"/>
    </w:rPr>
  </w:style>
  <w:style w:type="paragraph" w:styleId="FootnoteText">
    <w:name w:val="footnote text"/>
    <w:basedOn w:val="Normal"/>
    <w:link w:val="FootnoteTextChar"/>
    <w:uiPriority w:val="99"/>
    <w:semiHidden/>
    <w:unhideWhenUsed/>
    <w:rsid w:val="00D17218"/>
    <w:rPr>
      <w:sz w:val="20"/>
      <w:szCs w:val="20"/>
    </w:rPr>
  </w:style>
  <w:style w:type="character" w:customStyle="1" w:styleId="FootnoteTextChar">
    <w:name w:val="Footnote Text Char"/>
    <w:basedOn w:val="DefaultParagraphFont"/>
    <w:link w:val="FootnoteText"/>
    <w:uiPriority w:val="99"/>
    <w:semiHidden/>
    <w:rsid w:val="00D17218"/>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D17218"/>
    <w:rPr>
      <w:vertAlign w:val="superscript"/>
    </w:rPr>
  </w:style>
  <w:style w:type="table" w:styleId="TableGrid">
    <w:name w:val="Table Grid"/>
    <w:basedOn w:val="TableNormal"/>
    <w:uiPriority w:val="39"/>
    <w:rsid w:val="004C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132CB"/>
    <w:rPr>
      <w:b/>
      <w:sz w:val="26"/>
      <w:szCs w:val="26"/>
    </w:rPr>
  </w:style>
  <w:style w:type="paragraph" w:styleId="Header">
    <w:name w:val="header"/>
    <w:basedOn w:val="Normal"/>
    <w:link w:val="HeaderChar"/>
    <w:rsid w:val="00B132CB"/>
    <w:pPr>
      <w:widowControl/>
      <w:tabs>
        <w:tab w:val="center" w:pos="4680"/>
        <w:tab w:val="right" w:pos="9360"/>
      </w:tabs>
      <w:autoSpaceDE/>
      <w:autoSpaceDN/>
    </w:pPr>
    <w:rPr>
      <w:rFonts w:asciiTheme="minorHAnsi" w:eastAsiaTheme="minorHAnsi" w:hAnsiTheme="minorHAnsi" w:cstheme="minorBidi"/>
      <w:b/>
      <w:sz w:val="26"/>
      <w:szCs w:val="26"/>
      <w:lang w:val="en-US"/>
    </w:rPr>
  </w:style>
  <w:style w:type="character" w:customStyle="1" w:styleId="HeaderChar1">
    <w:name w:val="Header Char1"/>
    <w:basedOn w:val="DefaultParagraphFont"/>
    <w:uiPriority w:val="99"/>
    <w:semiHidden/>
    <w:rsid w:val="00B132CB"/>
    <w:rPr>
      <w:rFonts w:ascii="Times New Roman" w:eastAsia="Times New Roman" w:hAnsi="Times New Roman" w:cs="Times New Roman"/>
      <w:lang w:val="vi"/>
    </w:rPr>
  </w:style>
  <w:style w:type="character" w:customStyle="1" w:styleId="15">
    <w:name w:val="15"/>
    <w:rsid w:val="00591E68"/>
    <w:rPr>
      <w:rFonts w:ascii="Calibri" w:hAnsi="Calibri" w:cs="Calibri" w:hint="default"/>
    </w:rPr>
  </w:style>
  <w:style w:type="paragraph" w:styleId="Footer">
    <w:name w:val="footer"/>
    <w:basedOn w:val="Normal"/>
    <w:link w:val="FooterChar"/>
    <w:uiPriority w:val="99"/>
    <w:unhideWhenUsed/>
    <w:rsid w:val="008B027C"/>
    <w:pPr>
      <w:tabs>
        <w:tab w:val="center" w:pos="4680"/>
        <w:tab w:val="right" w:pos="9360"/>
      </w:tabs>
    </w:pPr>
  </w:style>
  <w:style w:type="character" w:customStyle="1" w:styleId="FooterChar">
    <w:name w:val="Footer Char"/>
    <w:basedOn w:val="DefaultParagraphFont"/>
    <w:link w:val="Footer"/>
    <w:uiPriority w:val="99"/>
    <w:rsid w:val="008B027C"/>
    <w:rPr>
      <w:rFonts w:ascii="Times New Roman" w:eastAsia="Times New Roman" w:hAnsi="Times New Roman" w:cs="Times New Roman"/>
      <w:lang w:val="vi"/>
    </w:rPr>
  </w:style>
  <w:style w:type="character" w:styleId="Hyperlink">
    <w:name w:val="Hyperlink"/>
    <w:basedOn w:val="DefaultParagraphFont"/>
    <w:uiPriority w:val="99"/>
    <w:unhideWhenUsed/>
    <w:rsid w:val="007925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pkt2014</cp:lastModifiedBy>
  <cp:revision>2</cp:revision>
  <cp:lastPrinted>2020-07-30T07:31:00Z</cp:lastPrinted>
  <dcterms:created xsi:type="dcterms:W3CDTF">2020-08-02T09:20:00Z</dcterms:created>
  <dcterms:modified xsi:type="dcterms:W3CDTF">2020-08-02T09:20:00Z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2020-05-04T00:00:00Z</vt:filetime>
  </property>
</Properties>
</file>